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6C10F36D"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431208EA"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3E43C6">
        <w:rPr>
          <w:rFonts w:eastAsia="Times New Roman" w:cstheme="minorHAnsi"/>
          <w:sz w:val="28"/>
          <w:szCs w:val="28"/>
          <w:lang w:eastAsia="en-GB"/>
        </w:rPr>
        <w:t>The Concrete Jungle: what impact is creeping urbanisation having on flood risk and sewer overflows?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5ACD6D7B"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3E43C6">
        <w:rPr>
          <w:rFonts w:eastAsia="Times New Roman" w:cstheme="minorHAnsi"/>
          <w:sz w:val="28"/>
          <w:szCs w:val="28"/>
          <w:lang w:eastAsia="en-GB"/>
        </w:rPr>
        <w:t xml:space="preserve">Britain’s rivers are increasingly being polluted by overflows of combined sewers, with surface water during heavy rainfall overwhelming the sewer infrastructure. Much has been said about the role of climate change and increased heavy rainfall on this problem, but what role is the increasing imperviousness of the UK’s towns and cities playing in the additional burden? </w:t>
      </w:r>
    </w:p>
    <w:p w14:paraId="4671AA6A" w14:textId="499A3DD6" w:rsidR="003E43C6" w:rsidRDefault="003E43C6" w:rsidP="0068098D">
      <w:pPr>
        <w:spacing w:after="0" w:line="240" w:lineRule="auto"/>
        <w:outlineLvl w:val="1"/>
        <w:rPr>
          <w:rFonts w:eastAsia="Times New Roman" w:cstheme="minorHAnsi"/>
          <w:sz w:val="28"/>
          <w:szCs w:val="28"/>
          <w:lang w:eastAsia="en-GB"/>
        </w:rPr>
      </w:pPr>
    </w:p>
    <w:p w14:paraId="3D432A16" w14:textId="54F8B6F5" w:rsidR="003E43C6" w:rsidRDefault="003E43C6"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This project will explore the use of geospatial data (</w:t>
      </w:r>
      <w:proofErr w:type="gramStart"/>
      <w:r>
        <w:rPr>
          <w:rFonts w:eastAsia="Times New Roman" w:cstheme="minorHAnsi"/>
          <w:sz w:val="28"/>
          <w:szCs w:val="28"/>
          <w:lang w:eastAsia="en-GB"/>
        </w:rPr>
        <w:t>e.g.</w:t>
      </w:r>
      <w:proofErr w:type="gramEnd"/>
      <w:r>
        <w:rPr>
          <w:rFonts w:eastAsia="Times New Roman" w:cstheme="minorHAnsi"/>
          <w:sz w:val="28"/>
          <w:szCs w:val="28"/>
          <w:lang w:eastAsia="en-GB"/>
        </w:rPr>
        <w:t xml:space="preserve"> national mapping datasets and remote sensing) to map the conversion of greenspaces, particularly front gardens in urban areas, to impermeable surfaces. This could use machine learning techniques to identify lost gardens from aerial photography or high-resolution satellite imagery, or analysis of </w:t>
      </w:r>
      <w:proofErr w:type="gramStart"/>
      <w:r>
        <w:rPr>
          <w:rFonts w:eastAsia="Times New Roman" w:cstheme="minorHAnsi"/>
          <w:sz w:val="28"/>
          <w:szCs w:val="28"/>
          <w:lang w:eastAsia="en-GB"/>
        </w:rPr>
        <w:t>large scale</w:t>
      </w:r>
      <w:proofErr w:type="gramEnd"/>
      <w:r>
        <w:rPr>
          <w:rFonts w:eastAsia="Times New Roman" w:cstheme="minorHAnsi"/>
          <w:sz w:val="28"/>
          <w:szCs w:val="28"/>
          <w:lang w:eastAsia="en-GB"/>
        </w:rPr>
        <w:t xml:space="preserve"> mapping data like Ordnance Survey </w:t>
      </w:r>
      <w:proofErr w:type="spellStart"/>
      <w:r>
        <w:rPr>
          <w:rFonts w:eastAsia="Times New Roman" w:cstheme="minorHAnsi"/>
          <w:sz w:val="28"/>
          <w:szCs w:val="28"/>
          <w:lang w:eastAsia="en-GB"/>
        </w:rPr>
        <w:t>MasterMap</w:t>
      </w:r>
      <w:proofErr w:type="spellEnd"/>
      <w:r>
        <w:rPr>
          <w:rFonts w:eastAsia="Times New Roman" w:cstheme="minorHAnsi"/>
          <w:sz w:val="28"/>
          <w:szCs w:val="28"/>
          <w:lang w:eastAsia="en-GB"/>
        </w:rPr>
        <w:t xml:space="preserve">. </w:t>
      </w:r>
    </w:p>
    <w:p w14:paraId="648FC804" w14:textId="7AF93AAF" w:rsidR="003E43C6" w:rsidRDefault="003E43C6" w:rsidP="0068098D">
      <w:pPr>
        <w:spacing w:after="0" w:line="240" w:lineRule="auto"/>
        <w:outlineLvl w:val="1"/>
        <w:rPr>
          <w:rFonts w:eastAsia="Times New Roman" w:cstheme="minorHAnsi"/>
          <w:sz w:val="28"/>
          <w:szCs w:val="28"/>
          <w:lang w:eastAsia="en-GB"/>
        </w:rPr>
      </w:pPr>
    </w:p>
    <w:p w14:paraId="464D47BB" w14:textId="7D5DB34A" w:rsidR="003E43C6" w:rsidRDefault="003E43C6"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Once this analysis has been undertaken over multiple timesteps, hydrodynamic surface water models such as CityCAT will be used to explore the impact of such urbanisation on the sewer network, identifying the additional water burden. This will allow the development of policies to control such creeping loss of permeability and quantification of impacts.</w:t>
      </w:r>
    </w:p>
    <w:p w14:paraId="12DC8F0B" w14:textId="77777777" w:rsidR="001940F5" w:rsidRDefault="001940F5" w:rsidP="0068098D">
      <w:pPr>
        <w:spacing w:after="0" w:line="240" w:lineRule="auto"/>
        <w:outlineLvl w:val="1"/>
        <w:rPr>
          <w:rFonts w:eastAsia="Times New Roman" w:cstheme="minorHAnsi"/>
          <w:sz w:val="28"/>
          <w:szCs w:val="28"/>
          <w:lang w:eastAsia="en-GB"/>
        </w:rPr>
      </w:pPr>
    </w:p>
    <w:p w14:paraId="030A194E" w14:textId="77777777" w:rsidR="001940F5" w:rsidRDefault="001940F5" w:rsidP="001940F5">
      <w:pPr>
        <w:spacing w:before="120"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67C03ED0" w14:textId="77777777" w:rsidR="001940F5" w:rsidRDefault="001940F5" w:rsidP="0068098D">
      <w:pPr>
        <w:spacing w:after="0" w:line="240" w:lineRule="auto"/>
        <w:outlineLvl w:val="1"/>
        <w:rPr>
          <w:rFonts w:eastAsia="Times New Roman" w:cstheme="minorHAnsi"/>
          <w:sz w:val="28"/>
          <w:szCs w:val="28"/>
          <w:lang w:eastAsia="en-GB"/>
        </w:rPr>
      </w:pPr>
    </w:p>
    <w:p w14:paraId="4C5F294A" w14:textId="79BFD259" w:rsidR="003E43C6" w:rsidRDefault="003E43C6" w:rsidP="0068098D">
      <w:pPr>
        <w:spacing w:after="0" w:line="240" w:lineRule="auto"/>
        <w:outlineLvl w:val="1"/>
        <w:rPr>
          <w:rFonts w:eastAsia="Times New Roman" w:cstheme="minorHAnsi"/>
          <w:sz w:val="28"/>
          <w:szCs w:val="28"/>
          <w:lang w:eastAsia="en-GB"/>
        </w:rPr>
      </w:pPr>
    </w:p>
    <w:p w14:paraId="4EF591B3" w14:textId="77777777" w:rsidR="003E43C6" w:rsidRPr="00522817" w:rsidRDefault="003E43C6" w:rsidP="0068098D">
      <w:pPr>
        <w:spacing w:after="0" w:line="240" w:lineRule="auto"/>
        <w:outlineLvl w:val="1"/>
        <w:rPr>
          <w:rFonts w:eastAsia="Times New Roman" w:cstheme="minorHAnsi"/>
          <w:sz w:val="28"/>
          <w:szCs w:val="28"/>
          <w:lang w:eastAsia="en-GB"/>
        </w:rPr>
      </w:pP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22825773"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3E43C6">
        <w:rPr>
          <w:rFonts w:eastAsia="Times New Roman" w:cstheme="minorHAnsi"/>
          <w:i/>
          <w:iCs/>
          <w:sz w:val="28"/>
          <w:szCs w:val="28"/>
          <w:lang w:eastAsia="en-GB"/>
        </w:rPr>
        <w:t xml:space="preserve">Alistair Ford, </w:t>
      </w:r>
      <w:hyperlink r:id="rId9" w:history="1">
        <w:r w:rsidR="003E43C6" w:rsidRPr="00E863EE">
          <w:rPr>
            <w:rStyle w:val="Hyperlink"/>
            <w:rFonts w:eastAsia="Times New Roman" w:cstheme="minorHAnsi"/>
            <w:i/>
            <w:iCs/>
            <w:sz w:val="28"/>
            <w:szCs w:val="28"/>
            <w:lang w:eastAsia="en-GB"/>
          </w:rPr>
          <w:t>a.c.ford@ncl.ac.uk</w:t>
        </w:r>
      </w:hyperlink>
      <w:r w:rsidR="003E43C6">
        <w:rPr>
          <w:rFonts w:eastAsia="Times New Roman" w:cstheme="minorHAnsi"/>
          <w:i/>
          <w:iCs/>
          <w:sz w:val="28"/>
          <w:szCs w:val="28"/>
          <w:lang w:eastAsia="en-GB"/>
        </w:rPr>
        <w:t xml:space="preserve"> </w:t>
      </w:r>
      <w:hyperlink r:id="rId10" w:history="1">
        <w:r w:rsidR="003E43C6" w:rsidRPr="00E863EE">
          <w:rPr>
            <w:rStyle w:val="Hyperlink"/>
            <w:rFonts w:eastAsia="Times New Roman" w:cstheme="minorHAnsi"/>
            <w:i/>
            <w:iCs/>
            <w:sz w:val="28"/>
            <w:szCs w:val="28"/>
            <w:lang w:eastAsia="en-GB"/>
          </w:rPr>
          <w:t>https://www.ncl.ac.uk/engineering/staff/profile/alistairford.html</w:t>
        </w:r>
      </w:hyperlink>
      <w:r w:rsidR="003E43C6">
        <w:rPr>
          <w:rFonts w:eastAsia="Times New Roman" w:cstheme="minorHAnsi"/>
          <w:i/>
          <w:iCs/>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commentRangeStart w:id="0"/>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commentRangeEnd w:id="0"/>
      <w:r w:rsidR="00522817">
        <w:rPr>
          <w:rStyle w:val="CommentReference"/>
        </w:rPr>
        <w:commentReference w:id="0"/>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1" w:name="_Hlk57278790"/>
    <w:p w14:paraId="7128A74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1"/>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F73C8A"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highlight w:val="green"/>
          </w:rPr>
          <w:id w:val="780931515"/>
          <w14:checkbox>
            <w14:checked w14:val="0"/>
            <w14:checkedState w14:val="2612" w14:font="MS Gothic"/>
            <w14:uncheckedState w14:val="2610" w14:font="MS Gothic"/>
          </w14:checkbox>
        </w:sdtPr>
        <w:sdtEndPr/>
        <w:sdtContent>
          <w:r w:rsidR="00B50688" w:rsidRPr="00951A96">
            <w:rPr>
              <w:rFonts w:ascii="Segoe UI Symbol" w:eastAsia="Calibri" w:hAnsi="Segoe UI Symbol" w:cs="Segoe UI Symbol"/>
              <w:highlight w:val="green"/>
            </w:rPr>
            <w:t>☐</w:t>
          </w:r>
        </w:sdtContent>
      </w:sdt>
      <w:r w:rsidR="00B50688" w:rsidRPr="00951A96">
        <w:rPr>
          <w:rFonts w:ascii="Calibri" w:eastAsia="Calibri" w:hAnsi="Calibri" w:cs="Times New Roman"/>
          <w:highlight w:val="green"/>
        </w:rPr>
        <w:t xml:space="preserve"> climate science</w:t>
      </w:r>
    </w:p>
    <w:p w14:paraId="5BF1EDB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highlight w:val="green"/>
          </w:rPr>
          <w:id w:val="1221332681"/>
          <w14:checkbox>
            <w14:checked w14:val="0"/>
            <w14:checkedState w14:val="2612" w14:font="MS Gothic"/>
            <w14:uncheckedState w14:val="2610" w14:font="MS Gothic"/>
          </w14:checkbox>
        </w:sdtPr>
        <w:sdtEndPr/>
        <w:sdtContent>
          <w:r w:rsidR="00B50688" w:rsidRPr="00181365">
            <w:rPr>
              <w:rFonts w:ascii="Segoe UI Symbol" w:eastAsia="Calibri" w:hAnsi="Segoe UI Symbol" w:cs="Segoe UI Symbol"/>
              <w:highlight w:val="green"/>
            </w:rPr>
            <w:t>☐</w:t>
          </w:r>
        </w:sdtContent>
      </w:sdt>
      <w:r w:rsidR="00B50688" w:rsidRPr="00181365">
        <w:rPr>
          <w:rFonts w:ascii="Calibri" w:eastAsia="Calibri" w:hAnsi="Calibri" w:cs="Times New Roman"/>
          <w:highlight w:val="green"/>
        </w:rPr>
        <w:t xml:space="preserve"> remote sensing</w:t>
      </w:r>
    </w:p>
    <w:p w14:paraId="40FCDF0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highlight w:val="green"/>
          </w:rPr>
          <w:id w:val="1405885583"/>
          <w14:checkbox>
            <w14:checked w14:val="0"/>
            <w14:checkedState w14:val="2612" w14:font="MS Gothic"/>
            <w14:uncheckedState w14:val="2610" w14:font="MS Gothic"/>
          </w14:checkbox>
        </w:sdtPr>
        <w:sdtEndPr/>
        <w:sdtContent>
          <w:r w:rsidR="00B50688" w:rsidRPr="00F73C8A">
            <w:rPr>
              <w:rFonts w:ascii="Segoe UI Symbol" w:eastAsia="Calibri" w:hAnsi="Segoe UI Symbol" w:cs="Segoe UI Symbol"/>
              <w:highlight w:val="green"/>
            </w:rPr>
            <w:t>☐</w:t>
          </w:r>
        </w:sdtContent>
      </w:sdt>
      <w:r w:rsidR="00B50688" w:rsidRPr="00F73C8A">
        <w:rPr>
          <w:rFonts w:ascii="Calibri" w:eastAsia="Calibri" w:hAnsi="Calibri" w:cs="Times New Roman"/>
          <w:highlight w:val="green"/>
        </w:rPr>
        <w:t xml:space="preserve"> geoscience</w:t>
      </w:r>
    </w:p>
    <w:p w14:paraId="330084F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F73C8A"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F73C8A"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Dunn" w:date="2022-11-21T08:42:00Z" w:initials="SD">
    <w:p w14:paraId="110782A1" w14:textId="31991767" w:rsidR="00522817" w:rsidRDefault="0052281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782A1" w16cid:durableId="273A01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81365"/>
    <w:rsid w:val="001940F5"/>
    <w:rsid w:val="00197AD3"/>
    <w:rsid w:val="00201139"/>
    <w:rsid w:val="0024782F"/>
    <w:rsid w:val="002813A3"/>
    <w:rsid w:val="002C45F3"/>
    <w:rsid w:val="00367D7A"/>
    <w:rsid w:val="00382254"/>
    <w:rsid w:val="00386B88"/>
    <w:rsid w:val="003E43C6"/>
    <w:rsid w:val="00445A72"/>
    <w:rsid w:val="004E3998"/>
    <w:rsid w:val="00522817"/>
    <w:rsid w:val="00582388"/>
    <w:rsid w:val="005A1082"/>
    <w:rsid w:val="0068098D"/>
    <w:rsid w:val="00691CCE"/>
    <w:rsid w:val="0070561D"/>
    <w:rsid w:val="00711D23"/>
    <w:rsid w:val="00825FC3"/>
    <w:rsid w:val="008C64F9"/>
    <w:rsid w:val="00951A96"/>
    <w:rsid w:val="00987B99"/>
    <w:rsid w:val="00A64EA6"/>
    <w:rsid w:val="00A77889"/>
    <w:rsid w:val="00A83877"/>
    <w:rsid w:val="00A93A23"/>
    <w:rsid w:val="00AC065B"/>
    <w:rsid w:val="00AD39E5"/>
    <w:rsid w:val="00B31BC1"/>
    <w:rsid w:val="00B50688"/>
    <w:rsid w:val="00BF4042"/>
    <w:rsid w:val="00D062A4"/>
    <w:rsid w:val="00E57019"/>
    <w:rsid w:val="00EE265D"/>
    <w:rsid w:val="00F73C8A"/>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3E4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21062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ncl.ac.uk/engineering/staff/profile/alistairford.html" TargetMode="External"/><Relationship Id="rId4" Type="http://schemas.openxmlformats.org/officeDocument/2006/relationships/numbering" Target="numbering.xml"/><Relationship Id="rId9" Type="http://schemas.openxmlformats.org/officeDocument/2006/relationships/hyperlink" Target="mailto:a.c.ford@ncl.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65253-72DB-449F-8A43-3A7DA5F7EDEC}"/>
</file>

<file path=customXml/itemProps2.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schemas.microsoft.com/office/2006/documentManagement/types"/>
    <ds:schemaRef ds:uri="4db08b42-9f37-4cb9-bb3e-4d2d8b923c24"/>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6</cp:revision>
  <dcterms:created xsi:type="dcterms:W3CDTF">2022-12-06T18:08:00Z</dcterms:created>
  <dcterms:modified xsi:type="dcterms:W3CDTF">2022-12-09T13:14:00Z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