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6A146B1A"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751EAC12"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082787">
        <w:rPr>
          <w:rFonts w:eastAsia="Times New Roman" w:cstheme="minorHAnsi"/>
          <w:sz w:val="28"/>
          <w:szCs w:val="28"/>
          <w:lang w:eastAsia="en-GB"/>
        </w:rPr>
        <w:t>Bioelectronic materials</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550BBFE7" w:rsidR="00711D23"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082787">
        <w:rPr>
          <w:rFonts w:eastAsia="Times New Roman" w:cstheme="minorHAnsi"/>
          <w:sz w:val="28"/>
          <w:szCs w:val="28"/>
          <w:lang w:eastAsia="en-GB"/>
        </w:rPr>
        <w:t xml:space="preserve">Biodegradable materials are an ideal starting point for implanting in the body because their removal takes place gradually and naturally over time after the implant has served its useful purpose. Developing materials for transduction (detecting electrical signals in the body) requires the integration of conducting and semiconducting species. This means that an ideal device must have the requisite mechanical properties (it cannot be too rigid, because it must flex with the body), electrical properties, lifetime before degradation, and stability and biocompatibility. These present significant challenges, and to achieve them we require different materials expertise. In this project you will develop and test a bioelectronic device </w:t>
      </w:r>
      <w:r w:rsidR="00082787">
        <w:rPr>
          <w:rFonts w:eastAsia="Times New Roman" w:cstheme="minorHAnsi"/>
          <w:i/>
          <w:iCs/>
          <w:sz w:val="28"/>
          <w:szCs w:val="28"/>
          <w:lang w:eastAsia="en-GB"/>
        </w:rPr>
        <w:t>ex vivo</w:t>
      </w:r>
      <w:r w:rsidR="00082787">
        <w:rPr>
          <w:rFonts w:eastAsia="Times New Roman" w:cstheme="minorHAnsi"/>
          <w:sz w:val="28"/>
          <w:szCs w:val="28"/>
          <w:lang w:eastAsia="en-GB"/>
        </w:rPr>
        <w:t xml:space="preserve">. </w:t>
      </w:r>
    </w:p>
    <w:p w14:paraId="3ECDF701" w14:textId="7E89C564" w:rsidR="00ED179D" w:rsidRDefault="00ED179D" w:rsidP="0068098D">
      <w:pPr>
        <w:spacing w:after="0" w:line="240" w:lineRule="auto"/>
        <w:outlineLvl w:val="1"/>
        <w:rPr>
          <w:rFonts w:eastAsia="Times New Roman" w:cstheme="minorHAnsi"/>
          <w:sz w:val="28"/>
          <w:szCs w:val="28"/>
          <w:lang w:eastAsia="en-GB"/>
        </w:rPr>
      </w:pPr>
    </w:p>
    <w:p w14:paraId="066679FA" w14:textId="6C4D49BC" w:rsidR="00ED179D" w:rsidRPr="00522817" w:rsidRDefault="00ED179D"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You will have a good degree in Physics, Chemistry, Chemical Engineering, or related subjects. You must be prepared to develop your skills outside of your original discipline.</w:t>
      </w:r>
    </w:p>
    <w:p w14:paraId="2A79978F" w14:textId="289C08C6" w:rsidR="00711D23" w:rsidRDefault="00711D23" w:rsidP="0068098D">
      <w:pPr>
        <w:spacing w:after="0" w:line="240" w:lineRule="auto"/>
        <w:outlineLvl w:val="1"/>
        <w:rPr>
          <w:rFonts w:eastAsia="Times New Roman" w:cstheme="minorHAnsi"/>
          <w:sz w:val="28"/>
          <w:szCs w:val="28"/>
          <w:lang w:eastAsia="en-GB"/>
        </w:rPr>
      </w:pPr>
    </w:p>
    <w:p w14:paraId="48A564B4" w14:textId="77777777" w:rsidR="002B37D5" w:rsidRPr="002B37D5" w:rsidRDefault="002B37D5" w:rsidP="002B37D5">
      <w:pPr>
        <w:rPr>
          <w:rFonts w:cstheme="minorHAnsi"/>
          <w:sz w:val="28"/>
          <w:szCs w:val="28"/>
        </w:rPr>
      </w:pPr>
      <w:r w:rsidRPr="002B37D5">
        <w:rPr>
          <w:rFonts w:cstheme="minorHAnsi"/>
          <w:sz w:val="28"/>
          <w:szCs w:val="28"/>
        </w:rPr>
        <w:t xml:space="preserve">Newcastle University is committed to being a fully inclusive Global University which actively recruits, </w:t>
      </w:r>
      <w:proofErr w:type="gramStart"/>
      <w:r w:rsidRPr="002B37D5">
        <w:rPr>
          <w:rFonts w:cstheme="minorHAnsi"/>
          <w:sz w:val="28"/>
          <w:szCs w:val="28"/>
        </w:rPr>
        <w:t>supports</w:t>
      </w:r>
      <w:proofErr w:type="gramEnd"/>
      <w:r w:rsidRPr="002B37D5">
        <w:rPr>
          <w:rFonts w:cstheme="minorHAnsi"/>
          <w:sz w:val="28"/>
          <w:szCs w:val="28"/>
        </w:rPr>
        <w:t xml:space="preserve"> and retains colleagues from all sectors of society.  We value diversity as well as celebrate, </w:t>
      </w:r>
      <w:proofErr w:type="gramStart"/>
      <w:r w:rsidRPr="002B37D5">
        <w:rPr>
          <w:rFonts w:cstheme="minorHAnsi"/>
          <w:sz w:val="28"/>
          <w:szCs w:val="28"/>
        </w:rPr>
        <w:t>support</w:t>
      </w:r>
      <w:proofErr w:type="gramEnd"/>
      <w:r w:rsidRPr="002B37D5">
        <w:rPr>
          <w:rFonts w:cstheme="minorHAnsi"/>
          <w:sz w:val="28"/>
          <w:szCs w:val="28"/>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sidRPr="002B37D5">
        <w:rPr>
          <w:rFonts w:cstheme="minorHAnsi"/>
          <w:sz w:val="28"/>
          <w:szCs w:val="28"/>
        </w:rPr>
        <w:t>pregnancy</w:t>
      </w:r>
      <w:proofErr w:type="gramEnd"/>
      <w:r w:rsidRPr="002B37D5">
        <w:rPr>
          <w:rFonts w:cstheme="minorHAnsi"/>
          <w:sz w:val="28"/>
          <w:szCs w:val="28"/>
        </w:rPr>
        <w:t xml:space="preserve"> and maternity, as well as being open to flexible working practices.</w:t>
      </w:r>
    </w:p>
    <w:p w14:paraId="3FC57815" w14:textId="77777777" w:rsidR="002B37D5" w:rsidRPr="00522817" w:rsidRDefault="002B37D5" w:rsidP="0068098D">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131F64CE"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lastRenderedPageBreak/>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082787">
        <w:rPr>
          <w:rFonts w:eastAsia="Times New Roman" w:cstheme="minorHAnsi"/>
          <w:i/>
          <w:iCs/>
          <w:sz w:val="28"/>
          <w:szCs w:val="28"/>
          <w:lang w:eastAsia="en-GB"/>
        </w:rPr>
        <w:t xml:space="preserve">Mark Geoghegan, </w:t>
      </w:r>
      <w:hyperlink r:id="rId9" w:history="1">
        <w:r w:rsidR="00082787" w:rsidRPr="00AB6548">
          <w:rPr>
            <w:rStyle w:val="Hyperlink"/>
            <w:rFonts w:eastAsia="Times New Roman" w:cstheme="minorHAnsi"/>
            <w:i/>
            <w:iCs/>
            <w:sz w:val="28"/>
            <w:szCs w:val="28"/>
            <w:lang w:eastAsia="en-GB"/>
          </w:rPr>
          <w:t>mark.geoghegan@newcastle.ac.uk</w:t>
        </w:r>
      </w:hyperlink>
      <w:r w:rsidR="00082787">
        <w:rPr>
          <w:rFonts w:eastAsia="Times New Roman" w:cstheme="minorHAnsi"/>
          <w:i/>
          <w:iCs/>
          <w:sz w:val="28"/>
          <w:szCs w:val="28"/>
          <w:lang w:eastAsia="en-GB"/>
        </w:rPr>
        <w:t xml:space="preserve">, </w:t>
      </w:r>
      <w:hyperlink r:id="rId10" w:history="1">
        <w:r w:rsidR="00082787" w:rsidRPr="00082787">
          <w:rPr>
            <w:rStyle w:val="Hyperlink"/>
            <w:rFonts w:eastAsia="Times New Roman" w:cstheme="minorHAnsi"/>
            <w:i/>
            <w:iCs/>
            <w:sz w:val="28"/>
            <w:szCs w:val="28"/>
            <w:lang w:eastAsia="en-GB"/>
          </w:rPr>
          <w:t>Mark Geoghegan's home page</w:t>
        </w:r>
      </w:hyperlink>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075B7BBD"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highlight w:val="green"/>
          </w:rPr>
          <w:id w:val="-1775635429"/>
          <w14:checkbox>
            <w14:checked w14:val="1"/>
            <w14:checkedState w14:val="2612" w14:font="MS Gothic"/>
            <w14:uncheckedState w14:val="2610" w14:font="MS Gothic"/>
          </w14:checkbox>
        </w:sdtPr>
        <w:sdtEndPr/>
        <w:sdtContent>
          <w:r w:rsidR="00ED179D" w:rsidRPr="002B37D5">
            <w:rPr>
              <w:rFonts w:ascii="MS Gothic" w:eastAsia="MS Gothic" w:hAnsi="MS Gothic" w:cs="Times New Roman" w:hint="eastAsia"/>
              <w:highlight w:val="green"/>
            </w:rPr>
            <w:t>☒</w:t>
          </w:r>
        </w:sdtContent>
      </w:sdt>
      <w:r w:rsidR="00B50688" w:rsidRPr="002B37D5">
        <w:rPr>
          <w:rFonts w:ascii="Calibri" w:eastAsia="Calibri" w:hAnsi="Calibri" w:cs="Times New Roman"/>
          <w:highlight w:val="green"/>
        </w:rPr>
        <w:t xml:space="preserve"> biotechnology</w:t>
      </w:r>
    </w:p>
    <w:p w14:paraId="3B35AA1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27967955"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highlight w:val="green"/>
          </w:rPr>
          <w:id w:val="1494835268"/>
          <w14:checkbox>
            <w14:checked w14:val="1"/>
            <w14:checkedState w14:val="2612" w14:font="MS Gothic"/>
            <w14:uncheckedState w14:val="2610" w14:font="MS Gothic"/>
          </w14:checkbox>
        </w:sdtPr>
        <w:sdtEndPr/>
        <w:sdtContent>
          <w:r w:rsidR="00ED179D" w:rsidRPr="002B37D5">
            <w:rPr>
              <w:rFonts w:ascii="MS Gothic" w:eastAsia="MS Gothic" w:hAnsi="MS Gothic" w:cs="Times New Roman" w:hint="eastAsia"/>
              <w:highlight w:val="green"/>
            </w:rPr>
            <w:t>☒</w:t>
          </w:r>
        </w:sdtContent>
      </w:sdt>
      <w:r w:rsidR="00B50688" w:rsidRPr="002B37D5">
        <w:rPr>
          <w:rFonts w:ascii="Calibri" w:eastAsia="Calibri" w:hAnsi="Calibri" w:cs="Times New Roman"/>
          <w:highlight w:val="green"/>
        </w:rPr>
        <w:t xml:space="preserve"> polymer chemistry</w:t>
      </w:r>
    </w:p>
    <w:p w14:paraId="1AC6A99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2B37D5"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333D6300"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highlight w:val="green"/>
          </w:rPr>
          <w:id w:val="-2036328900"/>
          <w14:checkbox>
            <w14:checked w14:val="1"/>
            <w14:checkedState w14:val="2612" w14:font="MS Gothic"/>
            <w14:uncheckedState w14:val="2610" w14:font="MS Gothic"/>
          </w14:checkbox>
        </w:sdtPr>
        <w:sdtEndPr/>
        <w:sdtContent>
          <w:r w:rsidR="00ED179D" w:rsidRPr="002B37D5">
            <w:rPr>
              <w:rFonts w:ascii="MS Gothic" w:eastAsia="MS Gothic" w:hAnsi="MS Gothic" w:cs="Times New Roman" w:hint="eastAsia"/>
              <w:highlight w:val="green"/>
            </w:rPr>
            <w:t>☒</w:t>
          </w:r>
        </w:sdtContent>
      </w:sdt>
      <w:r w:rsidR="00B50688" w:rsidRPr="002B37D5">
        <w:rPr>
          <w:rFonts w:ascii="Calibri" w:eastAsia="Calibri" w:hAnsi="Calibri" w:cs="Times New Roman"/>
          <w:highlight w:val="green"/>
        </w:rPr>
        <w:t xml:space="preserve"> biomedical engineering</w:t>
      </w:r>
    </w:p>
    <w:p w14:paraId="2731D56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2B37D5"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2B37D5"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82787"/>
    <w:rsid w:val="00092286"/>
    <w:rsid w:val="00197AD3"/>
    <w:rsid w:val="00201139"/>
    <w:rsid w:val="0024782F"/>
    <w:rsid w:val="002813A3"/>
    <w:rsid w:val="002B37D5"/>
    <w:rsid w:val="002C45F3"/>
    <w:rsid w:val="00367D7A"/>
    <w:rsid w:val="00382254"/>
    <w:rsid w:val="00386B88"/>
    <w:rsid w:val="00445A72"/>
    <w:rsid w:val="004E3998"/>
    <w:rsid w:val="00522817"/>
    <w:rsid w:val="00582388"/>
    <w:rsid w:val="005A1082"/>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50688"/>
    <w:rsid w:val="00B613B2"/>
    <w:rsid w:val="00BF4042"/>
    <w:rsid w:val="00D062A4"/>
    <w:rsid w:val="00E57019"/>
    <w:rsid w:val="00ED179D"/>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082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6332">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markgeoghegan.org/" TargetMode="External"/><Relationship Id="rId4" Type="http://schemas.openxmlformats.org/officeDocument/2006/relationships/numbering" Target="numbering.xml"/><Relationship Id="rId9" Type="http://schemas.openxmlformats.org/officeDocument/2006/relationships/hyperlink" Target="mailto:mark.geoghegan@newcastle.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5D336-80BD-4E9E-B1D2-AA7FE997E712}">
  <ds:schemaRefs>
    <ds:schemaRef ds:uri="http://purl.org/dc/elements/1.1/"/>
    <ds:schemaRef ds:uri="http://schemas.microsoft.com/office/2006/metadata/properties"/>
    <ds:schemaRef ds:uri="http://schemas.microsoft.com/office/2006/documentManagement/types"/>
    <ds:schemaRef ds:uri="http://purl.org/dc/terms/"/>
    <ds:schemaRef ds:uri="4db08b42-9f37-4cb9-bb3e-4d2d8b923c2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C1FDE87-6041-4D5B-A5AB-8A54CB72908C}"/>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5</cp:revision>
  <dcterms:created xsi:type="dcterms:W3CDTF">2022-12-02T11:09:00Z</dcterms:created>
  <dcterms:modified xsi:type="dcterms:W3CDTF">2022-12-09T15:27:00Z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