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78078C4F"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026E41">
        <w:rPr>
          <w:rFonts w:eastAsia="Times New Roman" w:cstheme="minorHAnsi"/>
          <w:sz w:val="28"/>
          <w:szCs w:val="28"/>
          <w:lang w:eastAsia="en-GB"/>
        </w:rPr>
        <w:t>Autonomous Mobile Robots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9978F" w14:textId="12F31C86"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F62273">
        <w:rPr>
          <w:rFonts w:eastAsia="Times New Roman" w:cstheme="minorHAnsi"/>
          <w:sz w:val="28"/>
          <w:szCs w:val="28"/>
          <w:lang w:eastAsia="en-GB"/>
        </w:rPr>
        <w:t xml:space="preserve">Projects will look at the design, construction, control and application of autonomous </w:t>
      </w:r>
      <w:r w:rsidR="00D676EC">
        <w:rPr>
          <w:rFonts w:eastAsia="Times New Roman" w:cstheme="minorHAnsi"/>
          <w:sz w:val="28"/>
          <w:szCs w:val="28"/>
          <w:lang w:eastAsia="en-GB"/>
        </w:rPr>
        <w:t xml:space="preserve">mobile </w:t>
      </w:r>
      <w:r w:rsidR="00F62273">
        <w:rPr>
          <w:rFonts w:eastAsia="Times New Roman" w:cstheme="minorHAnsi"/>
          <w:sz w:val="28"/>
          <w:szCs w:val="28"/>
          <w:lang w:eastAsia="en-GB"/>
        </w:rPr>
        <w:t>robot</w:t>
      </w:r>
      <w:r w:rsidR="00D676EC">
        <w:rPr>
          <w:rFonts w:eastAsia="Times New Roman" w:cstheme="minorHAnsi"/>
          <w:sz w:val="28"/>
          <w:szCs w:val="28"/>
          <w:lang w:eastAsia="en-GB"/>
        </w:rPr>
        <w:t>ic systems</w:t>
      </w:r>
      <w:r w:rsidR="00F62273">
        <w:rPr>
          <w:rFonts w:eastAsia="Times New Roman" w:cstheme="minorHAnsi"/>
          <w:sz w:val="28"/>
          <w:szCs w:val="28"/>
          <w:lang w:eastAsia="en-GB"/>
        </w:rPr>
        <w:t>. Potential projects include novel robot architecture, control algorithms (including</w:t>
      </w:r>
      <w:r w:rsidR="00F62273" w:rsidRPr="00F62273">
        <w:rPr>
          <w:rFonts w:eastAsia="Times New Roman" w:cstheme="minorHAnsi"/>
          <w:sz w:val="28"/>
          <w:szCs w:val="28"/>
          <w:lang w:eastAsia="en-GB"/>
        </w:rPr>
        <w:t xml:space="preserve"> </w:t>
      </w:r>
      <w:r w:rsidR="00F62273">
        <w:rPr>
          <w:rFonts w:eastAsia="Times New Roman" w:cstheme="minorHAnsi"/>
          <w:sz w:val="28"/>
          <w:szCs w:val="28"/>
          <w:lang w:eastAsia="en-GB"/>
        </w:rPr>
        <w:t xml:space="preserve">AI development) and collaborative robot behaviour (including SWARM). Applications for such systems range from </w:t>
      </w:r>
      <w:r w:rsidR="00010A4D">
        <w:rPr>
          <w:rFonts w:eastAsia="Times New Roman" w:cstheme="minorHAnsi"/>
          <w:sz w:val="28"/>
          <w:szCs w:val="28"/>
          <w:lang w:eastAsia="en-GB"/>
        </w:rPr>
        <w:t xml:space="preserve">service </w:t>
      </w:r>
      <w:r w:rsidR="00D676EC">
        <w:rPr>
          <w:rFonts w:eastAsia="Times New Roman" w:cstheme="minorHAnsi"/>
          <w:sz w:val="28"/>
          <w:szCs w:val="28"/>
          <w:lang w:eastAsia="en-GB"/>
        </w:rPr>
        <w:t>and</w:t>
      </w:r>
      <w:r w:rsidR="00010A4D">
        <w:rPr>
          <w:rFonts w:eastAsia="Times New Roman" w:cstheme="minorHAnsi"/>
          <w:sz w:val="28"/>
          <w:szCs w:val="28"/>
          <w:lang w:eastAsia="en-GB"/>
        </w:rPr>
        <w:t xml:space="preserve"> assistance</w:t>
      </w:r>
      <w:r w:rsidR="00F62273">
        <w:rPr>
          <w:rFonts w:eastAsia="Times New Roman" w:cstheme="minorHAnsi"/>
          <w:sz w:val="28"/>
          <w:szCs w:val="28"/>
          <w:lang w:eastAsia="en-GB"/>
        </w:rPr>
        <w:t xml:space="preserve"> robots, </w:t>
      </w:r>
      <w:r w:rsidR="001C4BD8">
        <w:rPr>
          <w:rFonts w:eastAsia="Times New Roman" w:cstheme="minorHAnsi"/>
          <w:sz w:val="28"/>
          <w:szCs w:val="28"/>
          <w:lang w:eastAsia="en-GB"/>
        </w:rPr>
        <w:t xml:space="preserve">maintenance and surveillance, </w:t>
      </w:r>
      <w:r w:rsidR="00F62273">
        <w:rPr>
          <w:rFonts w:eastAsia="Times New Roman" w:cstheme="minorHAnsi"/>
          <w:sz w:val="28"/>
          <w:szCs w:val="28"/>
          <w:lang w:eastAsia="en-GB"/>
        </w:rPr>
        <w:t xml:space="preserve">through to </w:t>
      </w:r>
      <w:r w:rsidR="001C4BD8">
        <w:rPr>
          <w:rFonts w:eastAsia="Times New Roman" w:cstheme="minorHAnsi"/>
          <w:sz w:val="28"/>
          <w:szCs w:val="28"/>
          <w:lang w:eastAsia="en-GB"/>
        </w:rPr>
        <w:t xml:space="preserve">security </w:t>
      </w:r>
      <w:r w:rsidR="00F62273">
        <w:rPr>
          <w:rFonts w:eastAsia="Times New Roman" w:cstheme="minorHAnsi"/>
          <w:sz w:val="28"/>
          <w:szCs w:val="28"/>
          <w:lang w:eastAsia="en-GB"/>
        </w:rPr>
        <w:t xml:space="preserve">and exploration robots. Work will involve optimising designs and control in a simulated environment before moving on to </w:t>
      </w:r>
      <w:r w:rsidR="00D676EC">
        <w:rPr>
          <w:rFonts w:eastAsia="Times New Roman" w:cstheme="minorHAnsi"/>
          <w:sz w:val="28"/>
          <w:szCs w:val="28"/>
          <w:lang w:eastAsia="en-GB"/>
        </w:rPr>
        <w:t>fabrication and testing of the robot</w:t>
      </w:r>
      <w:r w:rsidR="00010A4D">
        <w:rPr>
          <w:rFonts w:eastAsia="Times New Roman" w:cstheme="minorHAnsi"/>
          <w:sz w:val="28"/>
          <w:szCs w:val="28"/>
          <w:lang w:eastAsia="en-GB"/>
        </w:rPr>
        <w:t>s</w:t>
      </w:r>
      <w:r w:rsidR="00D676EC">
        <w:rPr>
          <w:rFonts w:eastAsia="Times New Roman" w:cstheme="minorHAnsi"/>
          <w:sz w:val="28"/>
          <w:szCs w:val="28"/>
          <w:lang w:eastAsia="en-GB"/>
        </w:rPr>
        <w:t xml:space="preserve"> in real world situations. Students will disseminate their work </w:t>
      </w:r>
      <w:r w:rsidR="00010A4D">
        <w:rPr>
          <w:rFonts w:eastAsia="Times New Roman" w:cstheme="minorHAnsi"/>
          <w:sz w:val="28"/>
          <w:szCs w:val="28"/>
          <w:lang w:eastAsia="en-GB"/>
        </w:rPr>
        <w:t xml:space="preserve">by presentations </w:t>
      </w:r>
      <w:r w:rsidR="00D676EC">
        <w:rPr>
          <w:rFonts w:eastAsia="Times New Roman" w:cstheme="minorHAnsi"/>
          <w:sz w:val="28"/>
          <w:szCs w:val="28"/>
          <w:lang w:eastAsia="en-GB"/>
        </w:rPr>
        <w:t>at world class conferences and publish</w:t>
      </w:r>
      <w:r w:rsidR="00010A4D">
        <w:rPr>
          <w:rFonts w:eastAsia="Times New Roman" w:cstheme="minorHAnsi"/>
          <w:sz w:val="28"/>
          <w:szCs w:val="28"/>
          <w:lang w:eastAsia="en-GB"/>
        </w:rPr>
        <w:t>ing</w:t>
      </w:r>
      <w:r w:rsidR="00D676EC">
        <w:rPr>
          <w:rFonts w:eastAsia="Times New Roman" w:cstheme="minorHAnsi"/>
          <w:sz w:val="28"/>
          <w:szCs w:val="28"/>
          <w:lang w:eastAsia="en-GB"/>
        </w:rPr>
        <w:t xml:space="preserve"> in high impact research journals. </w:t>
      </w:r>
    </w:p>
    <w:p w14:paraId="4754BCDF" w14:textId="77777777" w:rsidR="00716C1F" w:rsidRDefault="00716C1F" w:rsidP="0068098D">
      <w:pPr>
        <w:spacing w:after="0" w:line="240" w:lineRule="auto"/>
        <w:outlineLvl w:val="1"/>
        <w:rPr>
          <w:rFonts w:eastAsia="Times New Roman" w:cstheme="minorHAnsi"/>
          <w:sz w:val="28"/>
          <w:szCs w:val="28"/>
          <w:lang w:eastAsia="en-GB"/>
        </w:rPr>
      </w:pPr>
    </w:p>
    <w:p w14:paraId="1FBA1E28" w14:textId="77777777" w:rsidR="00716C1F" w:rsidRDefault="00716C1F" w:rsidP="00716C1F">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2EFD1AA2" w14:textId="77777777" w:rsidR="00716C1F" w:rsidRPr="00522817" w:rsidRDefault="00716C1F"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3405A284"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26E41">
        <w:rPr>
          <w:rFonts w:eastAsia="Times New Roman" w:cstheme="minorHAnsi"/>
          <w:sz w:val="28"/>
          <w:szCs w:val="28"/>
          <w:lang w:eastAsia="en-GB"/>
        </w:rPr>
        <w:t>John Hedley</w:t>
      </w:r>
      <w:r w:rsidRPr="00522817">
        <w:rPr>
          <w:rFonts w:eastAsia="Times New Roman" w:cstheme="minorHAnsi"/>
          <w:i/>
          <w:iCs/>
          <w:sz w:val="28"/>
          <w:szCs w:val="28"/>
          <w:lang w:eastAsia="en-GB"/>
        </w:rPr>
        <w:t xml:space="preserve">, </w:t>
      </w:r>
      <w:r w:rsidR="00026E41">
        <w:rPr>
          <w:rFonts w:eastAsia="Times New Roman" w:cstheme="minorHAnsi"/>
          <w:i/>
          <w:iCs/>
          <w:sz w:val="28"/>
          <w:szCs w:val="28"/>
          <w:lang w:eastAsia="en-GB"/>
        </w:rPr>
        <w:t>john.hedley@ncl.ac.uk</w:t>
      </w:r>
      <w:r w:rsidRPr="00522817">
        <w:rPr>
          <w:rFonts w:eastAsia="Times New Roman" w:cstheme="minorHAnsi"/>
          <w:i/>
          <w:iCs/>
          <w:sz w:val="28"/>
          <w:szCs w:val="28"/>
          <w:lang w:eastAsia="en-GB"/>
        </w:rPr>
        <w:t xml:space="preserve">, </w:t>
      </w:r>
      <w:hyperlink r:id="rId9" w:history="1">
        <w:r w:rsidR="00716C1F" w:rsidRPr="00E05D2E">
          <w:rPr>
            <w:rStyle w:val="Hyperlink"/>
            <w:rFonts w:eastAsia="Times New Roman" w:cstheme="minorHAnsi"/>
            <w:i/>
            <w:iCs/>
            <w:sz w:val="28"/>
            <w:szCs w:val="28"/>
            <w:lang w:eastAsia="en-GB"/>
          </w:rPr>
          <w:t>https://www.ncl.ac.uk/engineering/staff/profile/johnhedley.html</w:t>
        </w:r>
      </w:hyperlink>
      <w:r w:rsidR="00716C1F">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65A5FD5C"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highlight w:val="yellow"/>
          </w:rPr>
          <w:id w:val="1365635735"/>
          <w14:checkbox>
            <w14:checked w14:val="1"/>
            <w14:checkedState w14:val="2612" w14:font="MS Gothic"/>
            <w14:uncheckedState w14:val="2610" w14:font="MS Gothic"/>
          </w14:checkbox>
        </w:sdtPr>
        <w:sdtEndPr/>
        <w:sdtContent>
          <w:r w:rsidR="00D676EC" w:rsidRPr="00D676EC">
            <w:rPr>
              <w:rFonts w:ascii="MS Gothic" w:eastAsia="MS Gothic" w:hAnsi="MS Gothic" w:cs="Times New Roman" w:hint="eastAsia"/>
              <w:highlight w:val="yellow"/>
            </w:rPr>
            <w:t>☒</w:t>
          </w:r>
        </w:sdtContent>
      </w:sdt>
      <w:r w:rsidR="00B50688" w:rsidRPr="00D676EC">
        <w:rPr>
          <w:rFonts w:ascii="Calibri" w:eastAsia="Calibri" w:hAnsi="Calibri" w:cs="Times New Roman"/>
          <w:highlight w:val="yellow"/>
        </w:rPr>
        <w:t xml:space="preserve"> artificial intelligence</w:t>
      </w:r>
    </w:p>
    <w:p w14:paraId="0997341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716C1F"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9F47302"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highlight w:val="yellow"/>
          </w:rPr>
          <w:id w:val="304667657"/>
          <w14:checkbox>
            <w14:checked w14:val="1"/>
            <w14:checkedState w14:val="2612" w14:font="MS Gothic"/>
            <w14:uncheckedState w14:val="2610" w14:font="MS Gothic"/>
          </w14:checkbox>
        </w:sdtPr>
        <w:sdtEndPr/>
        <w:sdtContent>
          <w:r w:rsidR="00D676EC" w:rsidRPr="00D676EC">
            <w:rPr>
              <w:rFonts w:ascii="MS Gothic" w:eastAsia="MS Gothic" w:hAnsi="MS Gothic" w:cs="Times New Roman" w:hint="eastAsia"/>
              <w:highlight w:val="yellow"/>
            </w:rPr>
            <w:t>☒</w:t>
          </w:r>
        </w:sdtContent>
      </w:sdt>
      <w:r w:rsidR="00B50688" w:rsidRPr="00D676EC">
        <w:rPr>
          <w:rFonts w:ascii="Calibri" w:eastAsia="Calibri" w:hAnsi="Calibri" w:cs="Times New Roman"/>
          <w:highlight w:val="yellow"/>
        </w:rPr>
        <w:t xml:space="preserve"> mechatronics</w:t>
      </w:r>
    </w:p>
    <w:p w14:paraId="38C0C07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09BBCDDB"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highlight w:val="yellow"/>
          </w:rPr>
          <w:id w:val="297740276"/>
          <w14:checkbox>
            <w14:checked w14:val="1"/>
            <w14:checkedState w14:val="2612" w14:font="MS Gothic"/>
            <w14:uncheckedState w14:val="2610" w14:font="MS Gothic"/>
          </w14:checkbox>
        </w:sdtPr>
        <w:sdtEndPr/>
        <w:sdtContent>
          <w:r w:rsidR="00D676EC" w:rsidRPr="00D676EC">
            <w:rPr>
              <w:rFonts w:ascii="MS Gothic" w:eastAsia="MS Gothic" w:hAnsi="MS Gothic" w:cs="Times New Roman" w:hint="eastAsia"/>
              <w:highlight w:val="yellow"/>
            </w:rPr>
            <w:t>☒</w:t>
          </w:r>
        </w:sdtContent>
      </w:sdt>
      <w:r w:rsidR="00B50688" w:rsidRPr="00D676EC">
        <w:rPr>
          <w:rFonts w:ascii="Calibri" w:eastAsia="Calibri" w:hAnsi="Calibri" w:cs="Times New Roman"/>
          <w:highlight w:val="yellow"/>
        </w:rPr>
        <w:t xml:space="preserve"> robotics</w:t>
      </w:r>
    </w:p>
    <w:p w14:paraId="3B9A28A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716C1F"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716C1F"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10A4D"/>
    <w:rsid w:val="00026E41"/>
    <w:rsid w:val="00036C67"/>
    <w:rsid w:val="00092286"/>
    <w:rsid w:val="00197AD3"/>
    <w:rsid w:val="001C4BD8"/>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716C1F"/>
    <w:rsid w:val="00825FC3"/>
    <w:rsid w:val="008C64F9"/>
    <w:rsid w:val="00987B99"/>
    <w:rsid w:val="00A64EA6"/>
    <w:rsid w:val="00A77889"/>
    <w:rsid w:val="00A83877"/>
    <w:rsid w:val="00A93A23"/>
    <w:rsid w:val="00AC065B"/>
    <w:rsid w:val="00AD39E5"/>
    <w:rsid w:val="00B31BC1"/>
    <w:rsid w:val="00B50688"/>
    <w:rsid w:val="00B51172"/>
    <w:rsid w:val="00BF4042"/>
    <w:rsid w:val="00D062A4"/>
    <w:rsid w:val="00D676EC"/>
    <w:rsid w:val="00E57019"/>
    <w:rsid w:val="00EE265D"/>
    <w:rsid w:val="00F62273"/>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1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8545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johnhedle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D41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1225D336-80BD-4E9E-B1D2-AA7FE997E71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4db08b42-9f37-4cb9-bb3e-4d2d8b923c2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7F4F006-1379-456E-950A-60F11A3F7D22}"/>
</file>

<file path=docProps/app.xml><?xml version="1.0" encoding="utf-8"?>
<Properties xmlns="http://schemas.openxmlformats.org/officeDocument/2006/extended-properties" xmlns:vt="http://schemas.openxmlformats.org/officeDocument/2006/docPropsVTypes">
  <Template>Normal</Template>
  <TotalTime>50</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18</cp:revision>
  <dcterms:created xsi:type="dcterms:W3CDTF">2022-11-21T08:45:00Z</dcterms:created>
  <dcterms:modified xsi:type="dcterms:W3CDTF">2022-12-09T15:41:00Z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