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522817" w:rsidR="0034081E" w:rsidP="0068098D" w:rsidRDefault="0034081E" w14:paraId="2AA816E2" w14:textId="77777777">
      <w:pPr>
        <w:spacing w:after="0" w:line="240" w:lineRule="auto"/>
        <w:outlineLvl w:val="1"/>
        <w:rPr>
          <w:rFonts w:ascii="Helvetica" w:hAnsi="Helvetica" w:eastAsia="Times New Roman" w:cs="Helvetica"/>
          <w:sz w:val="30"/>
          <w:szCs w:val="30"/>
          <w:lang w:eastAsia="en-GB"/>
        </w:rPr>
      </w:pPr>
    </w:p>
    <w:p w:rsidR="00711D23" w:rsidP="085948F8" w:rsidRDefault="00522817" w14:paraId="35917403" w14:textId="0D829FFD"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85948F8" w:rsidR="00522817">
        <w:rPr>
          <w:rFonts w:ascii="Calibri" w:hAnsi="Calibri" w:eastAsia="Calibri" w:cs="Calibri" w:asciiTheme="minorAscii" w:hAnsiTheme="minorAscii" w:eastAsiaTheme="minorAscii" w:cstheme="minorAscii"/>
          <w:color w:val="009AA6"/>
          <w:sz w:val="24"/>
          <w:szCs w:val="24"/>
          <w:lang w:eastAsia="en-GB"/>
        </w:rPr>
        <w:t>Project title:</w:t>
      </w:r>
      <w:r w:rsidRPr="085948F8" w:rsidR="00522817">
        <w:rPr>
          <w:rFonts w:ascii="Calibri" w:hAnsi="Calibri" w:eastAsia="Calibri" w:cs="Calibri" w:asciiTheme="minorAscii" w:hAnsiTheme="minorAscii" w:eastAsiaTheme="minorAscii" w:cstheme="minorAscii"/>
          <w:sz w:val="24"/>
          <w:szCs w:val="24"/>
          <w:lang w:eastAsia="en-GB"/>
        </w:rPr>
        <w:t xml:space="preserve">  </w:t>
      </w:r>
    </w:p>
    <w:p w:rsidRPr="00522817" w:rsidR="0034081E" w:rsidP="085948F8" w:rsidRDefault="0034081E" w14:paraId="6740761D" w14:textId="4F60E024"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85948F8" w:rsidR="0034081E">
        <w:rPr>
          <w:rFonts w:ascii="Calibri" w:hAnsi="Calibri" w:eastAsia="Calibri" w:cs="Calibri" w:asciiTheme="minorAscii" w:hAnsiTheme="minorAscii" w:eastAsiaTheme="minorAscii" w:cstheme="minorAscii"/>
          <w:sz w:val="24"/>
          <w:szCs w:val="24"/>
          <w:lang w:eastAsia="en-GB"/>
        </w:rPr>
        <w:t>Design and Development of a Focusing Radar Antenna for Transport Infrastructure Subsurface Investigation</w:t>
      </w:r>
    </w:p>
    <w:p w:rsidRPr="00522817" w:rsidR="00522817" w:rsidP="085948F8"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85948F8" w:rsidRDefault="00711D23" w14:paraId="6667E46D" w14:textId="04C1325A">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085948F8"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085948F8"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085948F8" w:rsidR="00522817">
        <w:rPr>
          <w:rFonts w:ascii="Calibri" w:hAnsi="Calibri" w:eastAsia="Calibri" w:cs="Calibri" w:asciiTheme="minorAscii" w:hAnsiTheme="minorAscii" w:eastAsiaTheme="minorAscii" w:cstheme="minorAscii"/>
          <w:color w:val="009AA6"/>
          <w:sz w:val="24"/>
          <w:szCs w:val="24"/>
          <w:lang w:eastAsia="en-GB"/>
        </w:rPr>
        <w:t>:</w:t>
      </w:r>
      <w:r w:rsidRPr="085948F8"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085948F8"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85948F8"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085948F8" w:rsidR="00522817">
        <w:rPr>
          <w:rFonts w:ascii="Calibri" w:hAnsi="Calibri" w:eastAsia="Calibri" w:cs="Calibri" w:asciiTheme="minorAscii" w:hAnsiTheme="minorAscii" w:eastAsiaTheme="minorAscii" w:cstheme="minorAscii"/>
          <w:color w:val="009AA6"/>
          <w:sz w:val="24"/>
          <w:szCs w:val="24"/>
          <w:lang w:eastAsia="en-GB"/>
        </w:rPr>
        <w:t>A</w:t>
      </w:r>
      <w:r w:rsidRPr="085948F8"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085948F8"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85948F8"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85948F8" w:rsidR="00711D23">
        <w:rPr>
          <w:rFonts w:ascii="Calibri" w:hAnsi="Calibri" w:eastAsia="Calibri" w:cs="Calibri" w:asciiTheme="minorAscii" w:hAnsiTheme="minorAscii" w:eastAsiaTheme="minorAscii" w:cstheme="minorAscii"/>
          <w:color w:val="009AA6"/>
          <w:sz w:val="24"/>
          <w:szCs w:val="24"/>
          <w:lang w:eastAsia="en-GB"/>
        </w:rPr>
        <w:t>Funding information</w:t>
      </w:r>
      <w:r w:rsidRPr="085948F8" w:rsidR="00522817">
        <w:rPr>
          <w:rFonts w:ascii="Calibri" w:hAnsi="Calibri" w:eastAsia="Calibri" w:cs="Calibri" w:asciiTheme="minorAscii" w:hAnsiTheme="minorAscii" w:eastAsiaTheme="minorAscii" w:cstheme="minorAscii"/>
          <w:color w:val="009AA6"/>
          <w:sz w:val="24"/>
          <w:szCs w:val="24"/>
          <w:lang w:eastAsia="en-GB"/>
        </w:rPr>
        <w:t xml:space="preserve">:  </w:t>
      </w:r>
      <w:r w:rsidRPr="085948F8"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085948F8"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85948F8" w:rsidRDefault="00711D23" w14:paraId="02C384BA" w14:textId="14ADC745"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85948F8" w:rsidR="00711D23">
        <w:rPr>
          <w:rFonts w:ascii="Calibri" w:hAnsi="Calibri" w:eastAsia="Calibri" w:cs="Calibri" w:asciiTheme="minorAscii" w:hAnsiTheme="minorAscii" w:eastAsiaTheme="minorAscii" w:cstheme="minorAscii"/>
          <w:color w:val="009AA6"/>
          <w:sz w:val="24"/>
          <w:szCs w:val="24"/>
          <w:lang w:eastAsia="en-GB"/>
        </w:rPr>
        <w:t>Project description</w:t>
      </w:r>
      <w:r w:rsidRPr="085948F8" w:rsidR="00522817">
        <w:rPr>
          <w:rFonts w:ascii="Calibri" w:hAnsi="Calibri" w:eastAsia="Calibri" w:cs="Calibri" w:asciiTheme="minorAscii" w:hAnsiTheme="minorAscii" w:eastAsiaTheme="minorAscii" w:cstheme="minorAscii"/>
          <w:color w:val="009AA6"/>
          <w:sz w:val="24"/>
          <w:szCs w:val="24"/>
          <w:lang w:eastAsia="en-GB"/>
        </w:rPr>
        <w:t>:</w:t>
      </w:r>
      <w:r w:rsidRPr="085948F8" w:rsidR="00522817">
        <w:rPr>
          <w:rFonts w:ascii="Calibri" w:hAnsi="Calibri" w:eastAsia="Calibri" w:cs="Calibri" w:asciiTheme="minorAscii" w:hAnsiTheme="minorAscii" w:eastAsiaTheme="minorAscii" w:cstheme="minorAscii"/>
          <w:sz w:val="24"/>
          <w:szCs w:val="24"/>
          <w:lang w:eastAsia="en-GB"/>
        </w:rPr>
        <w:t xml:space="preserve">  </w:t>
      </w:r>
    </w:p>
    <w:p w:rsidRPr="00C574D1" w:rsidR="0034081E" w:rsidP="085948F8" w:rsidRDefault="0034081E" w14:paraId="0397EF36" w14:textId="77777777" w14:noSpellErr="1">
      <w:pPr>
        <w:spacing w:after="0" w:line="240" w:lineRule="auto"/>
        <w:outlineLvl w:val="1"/>
        <w:rPr>
          <w:rFonts w:ascii="Calibri" w:hAnsi="Calibri" w:eastAsia="Calibri" w:cs="Calibri" w:asciiTheme="minorAscii" w:hAnsiTheme="minorAscii" w:eastAsiaTheme="minorAscii" w:cstheme="minorAscii"/>
          <w:color w:val="00153E"/>
          <w:sz w:val="24"/>
          <w:szCs w:val="24"/>
        </w:rPr>
      </w:pPr>
      <w:r w:rsidRPr="085948F8" w:rsidR="0034081E">
        <w:rPr>
          <w:rFonts w:ascii="Calibri" w:hAnsi="Calibri" w:eastAsia="Calibri" w:cs="Calibri" w:asciiTheme="minorAscii" w:hAnsiTheme="minorAscii" w:eastAsiaTheme="minorAscii" w:cstheme="minorAscii"/>
          <w:color w:val="00153E"/>
          <w:sz w:val="24"/>
          <w:szCs w:val="24"/>
        </w:rPr>
        <w:t xml:space="preserve">This project will develop and apply </w:t>
      </w:r>
      <w:r w:rsidRPr="085948F8" w:rsidR="0034081E">
        <w:rPr>
          <w:rFonts w:ascii="Calibri" w:hAnsi="Calibri" w:eastAsia="Calibri" w:cs="Calibri" w:asciiTheme="minorAscii" w:hAnsiTheme="minorAscii" w:eastAsiaTheme="minorAscii" w:cstheme="minorAscii"/>
          <w:color w:val="00153E"/>
          <w:sz w:val="24"/>
          <w:szCs w:val="24"/>
        </w:rPr>
        <w:t>a novel focusing radar antenna</w:t>
      </w:r>
      <w:r w:rsidRPr="085948F8" w:rsidR="0034081E">
        <w:rPr>
          <w:rFonts w:ascii="Calibri" w:hAnsi="Calibri" w:eastAsia="Calibri" w:cs="Calibri" w:asciiTheme="minorAscii" w:hAnsiTheme="minorAscii" w:eastAsiaTheme="minorAscii" w:cstheme="minorAscii"/>
          <w:color w:val="00153E"/>
          <w:sz w:val="24"/>
          <w:szCs w:val="24"/>
        </w:rPr>
        <w:t xml:space="preserve"> to </w:t>
      </w:r>
      <w:r w:rsidRPr="085948F8" w:rsidR="0034081E">
        <w:rPr>
          <w:rFonts w:ascii="Calibri" w:hAnsi="Calibri" w:eastAsia="Calibri" w:cs="Calibri" w:asciiTheme="minorAscii" w:hAnsiTheme="minorAscii" w:eastAsiaTheme="minorAscii" w:cstheme="minorAscii"/>
          <w:color w:val="00153E"/>
          <w:sz w:val="24"/>
          <w:szCs w:val="24"/>
        </w:rPr>
        <w:t xml:space="preserve">our </w:t>
      </w:r>
      <w:r w:rsidRPr="085948F8" w:rsidR="0034081E">
        <w:rPr>
          <w:rFonts w:ascii="Calibri" w:hAnsi="Calibri" w:eastAsia="Calibri" w:cs="Calibri" w:asciiTheme="minorAscii" w:hAnsiTheme="minorAscii" w:eastAsiaTheme="minorAscii" w:cstheme="minorAscii"/>
          <w:color w:val="00153E"/>
          <w:sz w:val="24"/>
          <w:szCs w:val="24"/>
        </w:rPr>
        <w:t xml:space="preserve">pioneering rotational ground penetrating radar </w:t>
      </w:r>
      <w:r w:rsidRPr="085948F8" w:rsidR="0034081E">
        <w:rPr>
          <w:rFonts w:ascii="Calibri" w:hAnsi="Calibri" w:eastAsia="Calibri" w:cs="Calibri" w:asciiTheme="minorAscii" w:hAnsiTheme="minorAscii" w:eastAsiaTheme="minorAscii" w:cstheme="minorAscii"/>
          <w:color w:val="00153E"/>
          <w:sz w:val="24"/>
          <w:szCs w:val="24"/>
        </w:rPr>
        <w:t xml:space="preserve">system which has been used to collect </w:t>
      </w:r>
      <w:r w:rsidRPr="085948F8" w:rsidR="0034081E">
        <w:rPr>
          <w:rFonts w:ascii="Calibri" w:hAnsi="Calibri" w:eastAsia="Calibri" w:cs="Calibri" w:asciiTheme="minorAscii" w:hAnsiTheme="minorAscii" w:eastAsiaTheme="minorAscii" w:cstheme="minorAscii"/>
          <w:color w:val="00153E"/>
          <w:sz w:val="24"/>
          <w:szCs w:val="24"/>
        </w:rPr>
        <w:t>datasets of historic railway tunnel subsurface topography</w:t>
      </w:r>
      <w:r w:rsidRPr="085948F8" w:rsidR="0034081E">
        <w:rPr>
          <w:rFonts w:ascii="Calibri" w:hAnsi="Calibri" w:eastAsia="Calibri" w:cs="Calibri" w:asciiTheme="minorAscii" w:hAnsiTheme="minorAscii" w:eastAsiaTheme="minorAscii" w:cstheme="minorAscii"/>
          <w:color w:val="00153E"/>
          <w:sz w:val="24"/>
          <w:szCs w:val="24"/>
        </w:rPr>
        <w:t xml:space="preserve"> and is currently being used to investigate inland waterway locks</w:t>
      </w:r>
      <w:r w:rsidRPr="085948F8" w:rsidR="0034081E">
        <w:rPr>
          <w:rFonts w:ascii="Calibri" w:hAnsi="Calibri" w:eastAsia="Calibri" w:cs="Calibri" w:asciiTheme="minorAscii" w:hAnsiTheme="minorAscii" w:eastAsiaTheme="minorAscii" w:cstheme="minorAscii"/>
          <w:color w:val="00153E"/>
          <w:sz w:val="24"/>
          <w:szCs w:val="24"/>
        </w:rPr>
        <w:t xml:space="preserve">. </w:t>
      </w:r>
    </w:p>
    <w:p w:rsidRPr="00C574D1" w:rsidR="0034081E" w:rsidP="085948F8" w:rsidRDefault="0034081E" w14:paraId="56BA2DAC" w14:textId="26DE67EC" w14:noSpellErr="1">
      <w:pPr>
        <w:spacing w:after="0" w:line="240" w:lineRule="auto"/>
        <w:outlineLvl w:val="1"/>
        <w:rPr>
          <w:rFonts w:ascii="Calibri" w:hAnsi="Calibri" w:eastAsia="Calibri" w:cs="Calibri" w:asciiTheme="minorAscii" w:hAnsiTheme="minorAscii" w:eastAsiaTheme="minorAscii" w:cstheme="minorAscii"/>
          <w:color w:val="00153E"/>
          <w:sz w:val="24"/>
          <w:szCs w:val="24"/>
        </w:rPr>
      </w:pPr>
      <w:r w:rsidRPr="085948F8" w:rsidR="0034081E">
        <w:rPr>
          <w:rFonts w:ascii="Calibri" w:hAnsi="Calibri" w:eastAsia="Calibri" w:cs="Calibri" w:asciiTheme="minorAscii" w:hAnsiTheme="minorAscii" w:eastAsiaTheme="minorAscii" w:cstheme="minorAscii"/>
          <w:color w:val="00153E"/>
          <w:sz w:val="24"/>
          <w:szCs w:val="24"/>
        </w:rPr>
        <w:t>An improved antenna is required to improve the depth of penetration of the radio waves and to limit the beam width. The antenna will operate within 5cm of the infrastructure external wall and will investigate the subsurface.</w:t>
      </w:r>
    </w:p>
    <w:p w:rsidRPr="00C574D1" w:rsidR="00711D23" w:rsidP="085948F8" w:rsidRDefault="0034081E" w14:paraId="2A79978F" w14:textId="530447C2">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85948F8" w:rsidR="0034081E">
        <w:rPr>
          <w:rFonts w:ascii="Calibri" w:hAnsi="Calibri" w:eastAsia="Calibri" w:cs="Calibri" w:asciiTheme="minorAscii" w:hAnsiTheme="minorAscii" w:eastAsiaTheme="minorAscii" w:cstheme="minorAscii"/>
          <w:color w:val="00153E"/>
          <w:sz w:val="24"/>
          <w:szCs w:val="24"/>
        </w:rPr>
        <w:t>The main aims are to (</w:t>
      </w:r>
      <w:proofErr w:type="spellStart"/>
      <w:r w:rsidRPr="085948F8" w:rsidR="0034081E">
        <w:rPr>
          <w:rFonts w:ascii="Calibri" w:hAnsi="Calibri" w:eastAsia="Calibri" w:cs="Calibri" w:asciiTheme="minorAscii" w:hAnsiTheme="minorAscii" w:eastAsiaTheme="minorAscii" w:cstheme="minorAscii"/>
          <w:color w:val="00153E"/>
          <w:sz w:val="24"/>
          <w:szCs w:val="24"/>
        </w:rPr>
        <w:t>i</w:t>
      </w:r>
      <w:proofErr w:type="spellEnd"/>
      <w:r w:rsidRPr="085948F8" w:rsidR="0034081E">
        <w:rPr>
          <w:rFonts w:ascii="Calibri" w:hAnsi="Calibri" w:eastAsia="Calibri" w:cs="Calibri" w:asciiTheme="minorAscii" w:hAnsiTheme="minorAscii" w:eastAsiaTheme="minorAscii" w:cstheme="minorAscii"/>
          <w:color w:val="00153E"/>
          <w:sz w:val="24"/>
          <w:szCs w:val="24"/>
        </w:rPr>
        <w:t>) distinguish structural features of interest from non-features; (ii) classify features as specific asset or defect types (</w:t>
      </w:r>
      <w:proofErr w:type="gramStart"/>
      <w:r w:rsidRPr="085948F8" w:rsidR="0034081E">
        <w:rPr>
          <w:rFonts w:ascii="Calibri" w:hAnsi="Calibri" w:eastAsia="Calibri" w:cs="Calibri" w:asciiTheme="minorAscii" w:hAnsiTheme="minorAscii" w:eastAsiaTheme="minorAscii" w:cstheme="minorAscii"/>
          <w:color w:val="00153E"/>
          <w:sz w:val="24"/>
          <w:szCs w:val="24"/>
        </w:rPr>
        <w:t>e.g.</w:t>
      </w:r>
      <w:proofErr w:type="gramEnd"/>
      <w:r w:rsidRPr="085948F8" w:rsidR="0034081E">
        <w:rPr>
          <w:rFonts w:ascii="Calibri" w:hAnsi="Calibri" w:eastAsia="Calibri" w:cs="Calibri" w:asciiTheme="minorAscii" w:hAnsiTheme="minorAscii" w:eastAsiaTheme="minorAscii" w:cstheme="minorAscii"/>
          <w:color w:val="00153E"/>
          <w:sz w:val="24"/>
          <w:szCs w:val="24"/>
        </w:rPr>
        <w:t xml:space="preserve"> void, crack, water ingress, etc.); (iii) characterize defects and return information of benefit to surveyors (e.g. dimensions, depths, material type, complexity etc.); (iv) automatically rank the severity of defects to convey to repair teams. Presently, we anticipate the research will </w:t>
      </w:r>
      <w:r w:rsidRPr="085948F8" w:rsidR="0034081E">
        <w:rPr>
          <w:rFonts w:ascii="Calibri" w:hAnsi="Calibri" w:eastAsia="Calibri" w:cs="Calibri" w:asciiTheme="minorAscii" w:hAnsiTheme="minorAscii" w:eastAsiaTheme="minorAscii" w:cstheme="minorAscii"/>
          <w:color w:val="00153E"/>
          <w:sz w:val="24"/>
          <w:szCs w:val="24"/>
        </w:rPr>
        <w:t>produce a design for an antenna that will improve the</w:t>
      </w:r>
      <w:r w:rsidRPr="085948F8" w:rsidR="0034081E">
        <w:rPr>
          <w:rFonts w:ascii="Calibri" w:hAnsi="Calibri" w:eastAsia="Calibri" w:cs="Calibri" w:asciiTheme="minorAscii" w:hAnsiTheme="minorAscii" w:eastAsiaTheme="minorAscii" w:cstheme="minorAscii"/>
          <w:color w:val="00153E"/>
          <w:sz w:val="24"/>
          <w:szCs w:val="24"/>
        </w:rPr>
        <w:t xml:space="preserve"> existing point-cloud analysis architecture to </w:t>
      </w:r>
      <w:r w:rsidRPr="085948F8" w:rsidR="0034081E">
        <w:rPr>
          <w:rFonts w:ascii="Calibri" w:hAnsi="Calibri" w:eastAsia="Calibri" w:cs="Calibri" w:asciiTheme="minorAscii" w:hAnsiTheme="minorAscii" w:eastAsiaTheme="minorAscii" w:cstheme="minorAscii"/>
          <w:color w:val="00153E"/>
          <w:sz w:val="24"/>
          <w:szCs w:val="24"/>
        </w:rPr>
        <w:t>accurately and reliably distinguish assets</w:t>
      </w:r>
      <w:r w:rsidRPr="085948F8" w:rsidR="0034081E">
        <w:rPr>
          <w:rFonts w:ascii="Calibri" w:hAnsi="Calibri" w:eastAsia="Calibri" w:cs="Calibri" w:asciiTheme="minorAscii" w:hAnsiTheme="minorAscii" w:eastAsiaTheme="minorAscii" w:cstheme="minorAscii"/>
          <w:color w:val="00153E"/>
          <w:sz w:val="24"/>
          <w:szCs w:val="24"/>
        </w:rPr>
        <w:t xml:space="preserve"> </w:t>
      </w:r>
      <w:r w:rsidRPr="085948F8" w:rsidR="0036370A">
        <w:rPr>
          <w:rFonts w:ascii="Calibri" w:hAnsi="Calibri" w:eastAsia="Calibri" w:cs="Calibri" w:asciiTheme="minorAscii" w:hAnsiTheme="minorAscii" w:eastAsiaTheme="minorAscii" w:cstheme="minorAscii"/>
          <w:color w:val="00153E"/>
          <w:sz w:val="24"/>
          <w:szCs w:val="24"/>
        </w:rPr>
        <w:t xml:space="preserve">and </w:t>
      </w:r>
      <w:r w:rsidRPr="085948F8" w:rsidR="0034081E">
        <w:rPr>
          <w:rFonts w:ascii="Calibri" w:hAnsi="Calibri" w:eastAsia="Calibri" w:cs="Calibri" w:asciiTheme="minorAscii" w:hAnsiTheme="minorAscii" w:eastAsiaTheme="minorAscii" w:cstheme="minorAscii"/>
          <w:color w:val="00153E"/>
          <w:sz w:val="24"/>
          <w:szCs w:val="24"/>
        </w:rPr>
        <w:t>such as ventilation shafts, refuges and catenary from defects including small-large voids, concealed shafts and water ingress, alongside background non-features including soil and healthy brickwork. Anticipated project outcomes would be</w:t>
      </w:r>
      <w:r w:rsidRPr="085948F8" w:rsidR="0036370A">
        <w:rPr>
          <w:rFonts w:ascii="Calibri" w:hAnsi="Calibri" w:eastAsia="Calibri" w:cs="Calibri" w:asciiTheme="minorAscii" w:hAnsiTheme="minorAscii" w:eastAsiaTheme="minorAscii" w:cstheme="minorAscii"/>
          <w:color w:val="00153E"/>
          <w:sz w:val="24"/>
          <w:szCs w:val="24"/>
        </w:rPr>
        <w:t xml:space="preserve"> design and prototype </w:t>
      </w:r>
      <w:r w:rsidRPr="085948F8" w:rsidR="0034081E">
        <w:rPr>
          <w:rFonts w:ascii="Calibri" w:hAnsi="Calibri" w:eastAsia="Calibri" w:cs="Calibri" w:asciiTheme="minorAscii" w:hAnsiTheme="minorAscii" w:eastAsiaTheme="minorAscii" w:cstheme="minorAscii"/>
          <w:color w:val="00153E"/>
          <w:sz w:val="24"/>
          <w:szCs w:val="24"/>
        </w:rPr>
        <w:t xml:space="preserve">production of </w:t>
      </w:r>
      <w:r w:rsidRPr="085948F8" w:rsidR="0034081E">
        <w:rPr>
          <w:rFonts w:ascii="Calibri" w:hAnsi="Calibri" w:eastAsia="Calibri" w:cs="Calibri" w:asciiTheme="minorAscii" w:hAnsiTheme="minorAscii" w:eastAsiaTheme="minorAscii" w:cstheme="minorAscii"/>
          <w:color w:val="00153E"/>
          <w:sz w:val="24"/>
          <w:szCs w:val="24"/>
        </w:rPr>
        <w:t xml:space="preserve">a novel </w:t>
      </w:r>
      <w:r w:rsidRPr="085948F8" w:rsidR="0036370A">
        <w:rPr>
          <w:rFonts w:ascii="Calibri" w:hAnsi="Calibri" w:eastAsia="Calibri" w:cs="Calibri" w:asciiTheme="minorAscii" w:hAnsiTheme="minorAscii" w:eastAsiaTheme="minorAscii" w:cstheme="minorAscii"/>
          <w:color w:val="00153E"/>
          <w:sz w:val="24"/>
          <w:szCs w:val="24"/>
        </w:rPr>
        <w:t>antenna(s)</w:t>
      </w:r>
      <w:r w:rsidRPr="085948F8" w:rsidR="0034081E">
        <w:rPr>
          <w:rFonts w:ascii="Calibri" w:hAnsi="Calibri" w:eastAsia="Calibri" w:cs="Calibri" w:asciiTheme="minorAscii" w:hAnsiTheme="minorAscii" w:eastAsiaTheme="minorAscii" w:cstheme="minorAscii"/>
          <w:color w:val="00153E"/>
          <w:sz w:val="24"/>
          <w:szCs w:val="24"/>
        </w:rPr>
        <w:t xml:space="preserve"> capable of </w:t>
      </w:r>
      <w:r w:rsidRPr="085948F8" w:rsidR="0036370A">
        <w:rPr>
          <w:rFonts w:ascii="Calibri" w:hAnsi="Calibri" w:eastAsia="Calibri" w:cs="Calibri" w:asciiTheme="minorAscii" w:hAnsiTheme="minorAscii" w:eastAsiaTheme="minorAscii" w:cstheme="minorAscii"/>
          <w:color w:val="00153E"/>
          <w:sz w:val="24"/>
          <w:szCs w:val="24"/>
        </w:rPr>
        <w:t>transmitting and receiving radio waves in different media such as concrete, masonry and soil</w:t>
      </w:r>
      <w:r w:rsidRPr="085948F8" w:rsidR="0034081E">
        <w:rPr>
          <w:rFonts w:ascii="Calibri" w:hAnsi="Calibri" w:eastAsia="Calibri" w:cs="Calibri" w:asciiTheme="minorAscii" w:hAnsiTheme="minorAscii" w:eastAsiaTheme="minorAscii" w:cstheme="minorAscii"/>
          <w:color w:val="00153E"/>
          <w:sz w:val="24"/>
          <w:szCs w:val="24"/>
        </w:rPr>
        <w:t>.</w:t>
      </w:r>
    </w:p>
    <w:p w:rsidRPr="00522817" w:rsidR="00522817" w:rsidP="085948F8" w:rsidRDefault="00522817" w14:paraId="050964C8"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2B84C940" w:rsidP="085948F8" w:rsidRDefault="2B84C940" w14:paraId="46F749F7" w14:textId="2147C3C9">
      <w:pPr>
        <w:rPr>
          <w:rFonts w:ascii="Calibri" w:hAnsi="Calibri" w:eastAsia="Calibri" w:cs="Calibri" w:asciiTheme="minorAscii" w:hAnsiTheme="minorAscii" w:eastAsiaTheme="minorAscii" w:cstheme="minorAscii"/>
          <w:i w:val="1"/>
          <w:iCs w:val="1"/>
          <w:noProof w:val="0"/>
          <w:sz w:val="24"/>
          <w:szCs w:val="24"/>
          <w:lang w:val="en-GB"/>
        </w:rPr>
      </w:pPr>
      <w:r w:rsidRPr="085948F8" w:rsidR="2B84C940">
        <w:rPr>
          <w:rFonts w:ascii="Calibri" w:hAnsi="Calibri" w:eastAsia="Calibri" w:cs="Calibri" w:asciiTheme="minorAscii" w:hAnsiTheme="minorAscii" w:eastAsiaTheme="minorAscii" w:cstheme="minorAscii"/>
          <w:i w:val="1"/>
          <w:iCs w:val="1"/>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085948F8" w:rsidP="085948F8" w:rsidRDefault="085948F8" w14:paraId="5BF2289F" w14:textId="329AFACC">
      <w:pPr>
        <w:pStyle w:val="Normal"/>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85948F8" w:rsidRDefault="00711D23" w14:paraId="51A02DA3" w14:textId="6343384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0"/>
      <w:r w:rsidRPr="085948F8" w:rsidR="00711D23">
        <w:rPr>
          <w:rFonts w:ascii="Calibri" w:hAnsi="Calibri" w:eastAsia="Calibri" w:cs="Calibri" w:asciiTheme="minorAscii" w:hAnsiTheme="minorAscii" w:eastAsiaTheme="minorAscii" w:cstheme="minorAscii"/>
          <w:color w:val="009AA6"/>
          <w:sz w:val="24"/>
          <w:szCs w:val="24"/>
          <w:lang w:eastAsia="en-GB"/>
        </w:rPr>
        <w:t>References</w:t>
      </w:r>
      <w:r w:rsidRPr="085948F8" w:rsidR="00522817">
        <w:rPr>
          <w:rFonts w:ascii="Calibri" w:hAnsi="Calibri" w:eastAsia="Calibri" w:cs="Calibri" w:asciiTheme="minorAscii" w:hAnsiTheme="minorAscii" w:eastAsiaTheme="minorAscii" w:cstheme="minorAscii"/>
          <w:color w:val="009AA6"/>
          <w:sz w:val="24"/>
          <w:szCs w:val="24"/>
          <w:lang w:eastAsia="en-GB"/>
        </w:rPr>
        <w:t>:</w:t>
      </w:r>
      <w:r w:rsidRPr="085948F8" w:rsidR="00522817">
        <w:rPr>
          <w:rFonts w:ascii="Calibri" w:hAnsi="Calibri" w:eastAsia="Calibri" w:cs="Calibri" w:asciiTheme="minorAscii" w:hAnsiTheme="minorAscii" w:eastAsiaTheme="minorAscii" w:cstheme="minorAscii"/>
          <w:sz w:val="24"/>
          <w:szCs w:val="24"/>
          <w:lang w:eastAsia="en-GB"/>
        </w:rPr>
        <w:t xml:space="preserve">  </w:t>
      </w:r>
      <w:commentRangeEnd w:id="0"/>
      <w:r>
        <w:rPr>
          <w:rStyle w:val="CommentReference"/>
        </w:rPr>
        <w:commentReference w:id="0"/>
      </w:r>
    </w:p>
    <w:p w:rsidRPr="00C574D1" w:rsidR="0036370A" w:rsidP="085948F8" w:rsidRDefault="0036370A" w14:paraId="785507FF" w14:textId="097A03B4">
      <w:pPr>
        <w:pStyle w:val="ListParagraph"/>
        <w:widowControl w:val="0"/>
        <w:numPr>
          <w:ilvl w:val="0"/>
          <w:numId w:val="33"/>
        </w:numPr>
        <w:tabs>
          <w:tab w:val="left" w:pos="621"/>
        </w:tabs>
        <w:autoSpaceDE w:val="0"/>
        <w:autoSpaceDN w:val="0"/>
        <w:spacing w:after="0" w:line="240" w:lineRule="auto"/>
        <w:ind w:right="281"/>
        <w:rPr>
          <w:rFonts w:ascii="Calibri" w:hAnsi="Calibri" w:eastAsia="Calibri" w:cs="Calibri" w:asciiTheme="minorAscii" w:hAnsiTheme="minorAscii" w:eastAsiaTheme="minorAscii" w:cstheme="minorAscii"/>
          <w:sz w:val="24"/>
          <w:szCs w:val="24"/>
        </w:rPr>
      </w:pPr>
      <w:proofErr w:type="spellStart"/>
      <w:r w:rsidRPr="085948F8" w:rsidR="0036370A">
        <w:rPr>
          <w:rFonts w:ascii="Calibri" w:hAnsi="Calibri" w:eastAsia="Calibri" w:cs="Calibri" w:asciiTheme="minorAscii" w:hAnsiTheme="minorAscii" w:eastAsiaTheme="minorAscii" w:cstheme="minorAscii"/>
          <w:sz w:val="24"/>
          <w:szCs w:val="24"/>
        </w:rPr>
        <w:t>Xiaoting</w:t>
      </w:r>
      <w:proofErr w:type="spellEnd"/>
      <w:r w:rsidRPr="085948F8" w:rsidR="0036370A">
        <w:rPr>
          <w:rFonts w:ascii="Calibri" w:hAnsi="Calibri" w:eastAsia="Calibri" w:cs="Calibri" w:asciiTheme="minorAscii" w:hAnsiTheme="minorAscii" w:eastAsiaTheme="minorAscii" w:cstheme="minorAscii"/>
          <w:sz w:val="24"/>
          <w:szCs w:val="24"/>
        </w:rPr>
        <w:t xml:space="preserve"> Xiao, </w:t>
      </w:r>
      <w:proofErr w:type="spellStart"/>
      <w:r w:rsidRPr="085948F8" w:rsidR="0036370A">
        <w:rPr>
          <w:rFonts w:ascii="Calibri" w:hAnsi="Calibri" w:eastAsia="Calibri" w:cs="Calibri" w:asciiTheme="minorAscii" w:hAnsiTheme="minorAscii" w:eastAsiaTheme="minorAscii" w:cstheme="minorAscii"/>
          <w:sz w:val="24"/>
          <w:szCs w:val="24"/>
        </w:rPr>
        <w:t>Guiyun</w:t>
      </w:r>
      <w:proofErr w:type="spellEnd"/>
      <w:r w:rsidRPr="085948F8" w:rsidR="0036370A">
        <w:rPr>
          <w:rFonts w:ascii="Calibri" w:hAnsi="Calibri" w:eastAsia="Calibri" w:cs="Calibri" w:asciiTheme="minorAscii" w:hAnsiTheme="minorAscii" w:eastAsiaTheme="minorAscii" w:cstheme="minorAscii"/>
          <w:sz w:val="24"/>
          <w:szCs w:val="24"/>
        </w:rPr>
        <w:t xml:space="preserve"> Tian, Dong Liu, Mark </w:t>
      </w:r>
      <w:r w:rsidRPr="085948F8" w:rsidR="0036370A">
        <w:rPr>
          <w:rFonts w:ascii="Calibri" w:hAnsi="Calibri" w:eastAsia="Calibri" w:cs="Calibri" w:asciiTheme="minorAscii" w:hAnsiTheme="minorAscii" w:eastAsiaTheme="minorAscii" w:cstheme="minorAscii"/>
          <w:sz w:val="24"/>
          <w:szCs w:val="24"/>
        </w:rPr>
        <w:t>Robinson</w:t>
      </w:r>
      <w:r w:rsidRPr="085948F8" w:rsidR="0036370A">
        <w:rPr>
          <w:rFonts w:ascii="Calibri" w:hAnsi="Calibri" w:eastAsia="Calibri" w:cs="Calibri" w:asciiTheme="minorAscii" w:hAnsiTheme="minorAscii" w:eastAsiaTheme="minorAscii" w:cstheme="minorAscii"/>
          <w:sz w:val="24"/>
          <w:szCs w:val="24"/>
        </w:rPr>
        <w:t xml:space="preserve"> and Anthony Gallagher “Developments in GPR Based NDT for </w:t>
      </w:r>
      <w:proofErr w:type="spellStart"/>
      <w:r w:rsidRPr="085948F8" w:rsidR="0036370A">
        <w:rPr>
          <w:rFonts w:ascii="Calibri" w:hAnsi="Calibri" w:eastAsia="Calibri" w:cs="Calibri" w:asciiTheme="minorAscii" w:hAnsiTheme="minorAscii" w:eastAsiaTheme="minorAscii" w:cstheme="minorAscii"/>
          <w:sz w:val="24"/>
          <w:szCs w:val="24"/>
        </w:rPr>
        <w:t>Ballastless</w:t>
      </w:r>
      <w:proofErr w:type="spellEnd"/>
      <w:r w:rsidRPr="085948F8" w:rsidR="0036370A">
        <w:rPr>
          <w:rFonts w:ascii="Calibri" w:hAnsi="Calibri" w:eastAsia="Calibri" w:cs="Calibri" w:asciiTheme="minorAscii" w:hAnsiTheme="minorAscii" w:eastAsiaTheme="minorAscii" w:cstheme="minorAscii"/>
          <w:sz w:val="24"/>
          <w:szCs w:val="24"/>
        </w:rPr>
        <w:t xml:space="preserve"> Track </w:t>
      </w:r>
      <w:r w:rsidRPr="085948F8" w:rsidR="0036370A">
        <w:rPr>
          <w:rFonts w:ascii="Calibri" w:hAnsi="Calibri" w:eastAsia="Calibri" w:cs="Calibri" w:asciiTheme="minorAscii" w:hAnsiTheme="minorAscii" w:eastAsiaTheme="minorAscii" w:cstheme="minorAscii"/>
          <w:spacing w:val="-3"/>
          <w:sz w:val="24"/>
          <w:szCs w:val="24"/>
        </w:rPr>
        <w:t xml:space="preserve">of </w:t>
      </w:r>
      <w:r w:rsidRPr="085948F8" w:rsidR="0036370A">
        <w:rPr>
          <w:rFonts w:ascii="Calibri" w:hAnsi="Calibri" w:eastAsia="Calibri" w:cs="Calibri" w:asciiTheme="minorAscii" w:hAnsiTheme="minorAscii" w:eastAsiaTheme="minorAscii" w:cstheme="minorAscii"/>
          <w:sz w:val="24"/>
          <w:szCs w:val="24"/>
        </w:rPr>
        <w:t xml:space="preserve">High-Speed Railways” p227- 285, 2020 In Electromagnetic Non-Destructive Evaluation </w:t>
      </w:r>
      <w:r w:rsidRPr="085948F8" w:rsidR="0036370A">
        <w:rPr>
          <w:rFonts w:ascii="Calibri" w:hAnsi="Calibri" w:eastAsia="Calibri" w:cs="Calibri" w:asciiTheme="minorAscii" w:hAnsiTheme="minorAscii" w:eastAsiaTheme="minorAscii" w:cstheme="minorAscii"/>
          <w:spacing w:val="-2"/>
          <w:sz w:val="24"/>
          <w:szCs w:val="24"/>
        </w:rPr>
        <w:t xml:space="preserve">XXIII, </w:t>
      </w:r>
      <w:r w:rsidRPr="085948F8" w:rsidR="0036370A">
        <w:rPr>
          <w:rFonts w:ascii="Calibri" w:hAnsi="Calibri" w:eastAsia="Calibri" w:cs="Calibri" w:asciiTheme="minorAscii" w:hAnsiTheme="minorAscii" w:eastAsiaTheme="minorAscii" w:cstheme="minorAscii"/>
          <w:sz w:val="24"/>
          <w:szCs w:val="24"/>
        </w:rPr>
        <w:t>Editors Tian GY and Gao B Publication Date October 2020. ISBN print 978-1-64368-118-4 ISBN online</w:t>
      </w:r>
      <w:r w:rsidRPr="085948F8" w:rsidR="0036370A">
        <w:rPr>
          <w:rFonts w:ascii="Calibri" w:hAnsi="Calibri" w:eastAsia="Calibri" w:cs="Calibri" w:asciiTheme="minorAscii" w:hAnsiTheme="minorAscii" w:eastAsiaTheme="minorAscii" w:cstheme="minorAscii"/>
          <w:spacing w:val="-1"/>
          <w:sz w:val="24"/>
          <w:szCs w:val="24"/>
        </w:rPr>
        <w:t xml:space="preserve"> </w:t>
      </w:r>
      <w:r w:rsidRPr="085948F8" w:rsidR="0036370A">
        <w:rPr>
          <w:rFonts w:ascii="Calibri" w:hAnsi="Calibri" w:eastAsia="Calibri" w:cs="Calibri" w:asciiTheme="minorAscii" w:hAnsiTheme="minorAscii" w:eastAsiaTheme="minorAscii" w:cstheme="minorAscii"/>
          <w:sz w:val="24"/>
          <w:szCs w:val="24"/>
        </w:rPr>
        <w:t>978-1-64368-119-1</w:t>
      </w:r>
    </w:p>
    <w:p w:rsidRPr="00C574D1" w:rsidR="0036370A" w:rsidP="085948F8" w:rsidRDefault="00C574D1" w14:paraId="7120AF41" w14:textId="3693872B" w14:noSpellErr="1">
      <w:pPr>
        <w:pStyle w:val="BodyText"/>
        <w:spacing w:before="6" w:line="237" w:lineRule="auto"/>
        <w:ind w:left="720" w:right="366"/>
        <w:rPr>
          <w:rFonts w:ascii="Calibri" w:hAnsi="Calibri" w:eastAsia="Calibri" w:cs="Calibri" w:asciiTheme="minorAscii" w:hAnsiTheme="minorAscii" w:eastAsiaTheme="minorAscii" w:cstheme="minorAscii"/>
          <w:sz w:val="24"/>
          <w:szCs w:val="24"/>
        </w:rPr>
      </w:pPr>
      <w:r w:rsidRPr="085948F8">
        <w:rPr>
          <w:rFonts w:ascii="Calibri" w:hAnsi="Calibri" w:cs="Calibri" w:asciiTheme="minorAscii" w:hAnsiTheme="minorAscii" w:cstheme="minorAscii"/>
          <w:color w:val="0000FF"/>
          <w:sz w:val="24"/>
          <w:szCs w:val="24"/>
          <w:u w:val="single"/>
        </w:rPr>
        <w:fldChar w:fldCharType="begin"/>
      </w:r>
      <w:r w:rsidRPr="085948F8">
        <w:rPr>
          <w:rFonts w:ascii="Calibri" w:hAnsi="Calibri" w:cs="Calibri" w:asciiTheme="minorAscii" w:hAnsiTheme="minorAscii" w:cstheme="minorAscii"/>
          <w:color w:val="0000FF"/>
          <w:sz w:val="24"/>
          <w:szCs w:val="24"/>
          <w:u w:val="single"/>
        </w:rPr>
        <w:instrText xml:space="preserve"> HYPERLINK "</w:instrText>
      </w:r>
      <w:r w:rsidRPr="085948F8">
        <w:rPr>
          <w:rFonts w:ascii="Calibri" w:hAnsi="Calibri" w:cs="Calibri" w:asciiTheme="minorAscii" w:hAnsiTheme="minorAscii" w:cstheme="minorAscii"/>
          <w:color w:val="0000FF"/>
          <w:sz w:val="24"/>
          <w:szCs w:val="24"/>
          <w:u w:val="single"/>
        </w:rPr>
        <w:instrText xml:space="preserve">https://books.google.co.uk/books?hl=en&amp;lr=&amp;id=by4NEAAAQBAJ&amp;oi=fnd&amp;pg=PA277&amp;ots=Cf0Z</w:instrText>
      </w:r>
      <w:r w:rsidRPr="085948F8">
        <w:rPr>
          <w:rFonts w:ascii="Calibri" w:hAnsi="Calibri" w:cs="Calibri" w:asciiTheme="minorAscii" w:hAnsiTheme="minorAscii" w:cstheme="minorAscii"/>
          <w:color w:val="0000FF"/>
          <w:sz w:val="24"/>
          <w:szCs w:val="24"/>
          <w:u w:val="single"/>
        </w:rPr>
        <w:instrText xml:space="preserve">" </w:instrText>
      </w:r>
      <w:r w:rsidRPr="085948F8">
        <w:rPr>
          <w:rFonts w:ascii="Calibri" w:hAnsi="Calibri" w:cs="Calibri" w:asciiTheme="minorAscii" w:hAnsiTheme="minorAscii" w:cstheme="minorAscii"/>
          <w:color w:val="0000FF"/>
          <w:sz w:val="24"/>
          <w:szCs w:val="24"/>
          <w:u w:val="single"/>
        </w:rPr>
        <w:fldChar w:fldCharType="separate"/>
      </w:r>
      <w:r w:rsidRPr="085948F8" w:rsidR="00C574D1">
        <w:rPr>
          <w:rStyle w:val="Hyperlink"/>
          <w:rFonts w:ascii="Calibri" w:hAnsi="Calibri" w:cs="Calibri" w:asciiTheme="minorAscii" w:hAnsiTheme="minorAscii" w:cstheme="minorAscii"/>
          <w:sz w:val="24"/>
          <w:szCs w:val="24"/>
        </w:rPr>
        <w:t>https://books.google.co.uk/books?hl=en&amp;lr=&amp;id=by4NEAAAQBAJ&amp;oi=fnd&amp;pg=PA277&amp;ots=Cf0Z</w:t>
      </w:r>
      <w:r w:rsidRPr="085948F8">
        <w:rPr>
          <w:rFonts w:ascii="Calibri" w:hAnsi="Calibri" w:cs="Calibri" w:asciiTheme="minorAscii" w:hAnsiTheme="minorAscii" w:cstheme="minorAscii"/>
          <w:color w:val="0000FF"/>
          <w:sz w:val="24"/>
          <w:szCs w:val="24"/>
          <w:u w:val="single"/>
        </w:rPr>
        <w:fldChar w:fldCharType="end"/>
      </w:r>
      <w:r w:rsidRPr="085948F8" w:rsidR="0036370A">
        <w:rPr>
          <w:rFonts w:ascii="Calibri" w:hAnsi="Calibri" w:eastAsia="Calibri" w:cs="Calibri" w:asciiTheme="minorAscii" w:hAnsiTheme="minorAscii" w:eastAsiaTheme="minorAscii" w:cstheme="minorAscii"/>
          <w:color w:val="0000FF"/>
          <w:sz w:val="24"/>
          <w:szCs w:val="24"/>
        </w:rPr>
        <w:t xml:space="preserve"> </w:t>
      </w:r>
      <w:hyperlink r:id="Rd576e018aefe458b">
        <w:r w:rsidRPr="085948F8" w:rsidR="0036370A">
          <w:rPr>
            <w:rFonts w:ascii="Calibri" w:hAnsi="Calibri" w:eastAsia="Calibri" w:cs="Calibri" w:asciiTheme="minorAscii" w:hAnsiTheme="minorAscii" w:eastAsiaTheme="minorAscii" w:cstheme="minorAscii"/>
            <w:color w:val="0000FF"/>
            <w:sz w:val="24"/>
            <w:szCs w:val="24"/>
            <w:u w:val="single"/>
          </w:rPr>
          <w:t>ULcq7P&amp;sig=n2HNCOJ4Cw5gOj6MVJoBxAVaYYc&amp;redir_esc=y#v=onepage&amp;q&amp;f=false</w:t>
        </w:r>
      </w:hyperlink>
    </w:p>
    <w:p w:rsidR="00C574D1" w:rsidP="085948F8" w:rsidRDefault="00C574D1" w14:paraId="6B025D8B" w14:textId="54CB880B" w14:noSpellErr="1">
      <w:pPr>
        <w:pStyle w:val="BodyText"/>
        <w:spacing w:before="6" w:line="237" w:lineRule="auto"/>
        <w:ind w:right="366"/>
        <w:rPr>
          <w:rFonts w:ascii="Calibri" w:hAnsi="Calibri" w:eastAsia="Calibri" w:cs="Calibri" w:asciiTheme="minorAscii" w:hAnsiTheme="minorAscii" w:eastAsiaTheme="minorAscii" w:cstheme="minorAscii"/>
          <w:color w:val="0000FF"/>
          <w:sz w:val="24"/>
          <w:szCs w:val="24"/>
          <w:u w:val="single" w:color="0000FF"/>
        </w:rPr>
      </w:pPr>
    </w:p>
    <w:p w:rsidRPr="00C574D1" w:rsidR="00C574D1" w:rsidP="085948F8" w:rsidRDefault="00C574D1" w14:paraId="3DB44C00" w14:textId="2B0E4E14" w14:noSpellErr="1">
      <w:pPr>
        <w:pStyle w:val="BodyText"/>
        <w:numPr>
          <w:ilvl w:val="0"/>
          <w:numId w:val="33"/>
        </w:numPr>
        <w:spacing w:before="6" w:line="237" w:lineRule="auto"/>
        <w:ind w:right="366"/>
        <w:rPr>
          <w:rFonts w:ascii="Calibri" w:hAnsi="Calibri" w:eastAsia="Calibri" w:cs="Calibri" w:asciiTheme="minorAscii" w:hAnsiTheme="minorAscii" w:eastAsiaTheme="minorAscii" w:cstheme="minorAscii"/>
          <w:sz w:val="24"/>
          <w:szCs w:val="24"/>
        </w:rPr>
      </w:pPr>
      <w:r w:rsidRPr="085948F8" w:rsidR="00C574D1">
        <w:rPr>
          <w:rFonts w:ascii="Calibri" w:hAnsi="Calibri" w:eastAsia="Calibri" w:cs="Calibri" w:asciiTheme="minorAscii" w:hAnsiTheme="minorAscii" w:eastAsiaTheme="minorAscii" w:cstheme="minorAscii"/>
          <w:sz w:val="24"/>
          <w:szCs w:val="24"/>
        </w:rPr>
        <w:t>Mc Donald T, Robinson M, Tian G.</w:t>
      </w:r>
      <w:r w:rsidRPr="085948F8" w:rsidR="00C574D1">
        <w:rPr>
          <w:rFonts w:ascii="Calibri" w:hAnsi="Calibri" w:eastAsia="Calibri" w:cs="Calibri" w:asciiTheme="minorAscii" w:hAnsiTheme="minorAscii" w:eastAsiaTheme="minorAscii" w:cstheme="minorAscii"/>
          <w:sz w:val="24"/>
          <w:szCs w:val="24"/>
        </w:rPr>
        <w:t xml:space="preserve"> Developments in 3D Visualisation of the Rail Tunnel Subsurface for Inspection and Monitoring. Appl. Sci. 2022, 12,11310.</w:t>
      </w:r>
    </w:p>
    <w:p w:rsidR="00C574D1" w:rsidP="085948F8" w:rsidRDefault="00C574D1" w14:paraId="06BFC2A8" w14:textId="013817DE" w14:noSpellErr="1">
      <w:pPr>
        <w:pStyle w:val="ListParagraph"/>
        <w:tabs>
          <w:tab w:val="left" w:pos="1196"/>
        </w:tabs>
        <w:spacing w:before="1"/>
        <w:ind w:left="1440" w:right="225"/>
        <w:rPr>
          <w:rFonts w:ascii="Calibri" w:hAnsi="Calibri" w:eastAsia="Calibri" w:cs="Calibri" w:asciiTheme="minorAscii" w:hAnsiTheme="minorAscii" w:eastAsiaTheme="minorAscii" w:cstheme="minorAscii"/>
          <w:sz w:val="24"/>
          <w:szCs w:val="24"/>
        </w:rPr>
      </w:pPr>
      <w:hyperlink r:id="Re865e18798264262">
        <w:r w:rsidRPr="085948F8" w:rsidR="00C574D1">
          <w:rPr>
            <w:rStyle w:val="Hyperlink"/>
            <w:rFonts w:ascii="Calibri" w:hAnsi="Calibri" w:eastAsia="Calibri" w:cs="Calibri" w:asciiTheme="minorAscii" w:hAnsiTheme="minorAscii" w:eastAsiaTheme="minorAscii" w:cstheme="minorAscii"/>
            <w:sz w:val="24"/>
            <w:szCs w:val="24"/>
          </w:rPr>
          <w:t>https://doi.org/10.3390/app122211310</w:t>
        </w:r>
      </w:hyperlink>
    </w:p>
    <w:p w:rsidRPr="00C574D1" w:rsidR="00C574D1" w:rsidP="085948F8" w:rsidRDefault="00C574D1" w14:paraId="5EA6A3CE" w14:textId="40F2E747">
      <w:pPr>
        <w:pStyle w:val="ListParagraph"/>
        <w:numPr>
          <w:ilvl w:val="0"/>
          <w:numId w:val="33"/>
        </w:numPr>
        <w:tabs>
          <w:tab w:val="left" w:pos="1196"/>
        </w:tabs>
        <w:spacing w:before="1"/>
        <w:ind w:right="225"/>
        <w:rPr>
          <w:rFonts w:ascii="Calibri" w:hAnsi="Calibri" w:eastAsia="Calibri" w:cs="Calibri" w:asciiTheme="minorAscii" w:hAnsiTheme="minorAscii" w:eastAsiaTheme="minorAscii" w:cstheme="minorAscii"/>
          <w:sz w:val="24"/>
          <w:szCs w:val="24"/>
        </w:rPr>
      </w:pPr>
      <w:r w:rsidRPr="085948F8" w:rsidR="00C574D1">
        <w:rPr>
          <w:rFonts w:ascii="Calibri" w:hAnsi="Calibri" w:eastAsia="Calibri" w:cs="Calibri" w:asciiTheme="minorAscii" w:hAnsiTheme="minorAscii" w:eastAsiaTheme="minorAscii" w:cstheme="minorAscii"/>
          <w:sz w:val="24"/>
          <w:szCs w:val="24"/>
        </w:rPr>
        <w:t xml:space="preserve">Thomas McDonald, Mark Robinson and </w:t>
      </w:r>
      <w:proofErr w:type="spellStart"/>
      <w:r w:rsidRPr="085948F8" w:rsidR="00C574D1">
        <w:rPr>
          <w:rFonts w:ascii="Calibri" w:hAnsi="Calibri" w:eastAsia="Calibri" w:cs="Calibri" w:asciiTheme="minorAscii" w:hAnsiTheme="minorAscii" w:eastAsiaTheme="minorAscii" w:cstheme="minorAscii"/>
          <w:sz w:val="24"/>
          <w:szCs w:val="24"/>
        </w:rPr>
        <w:t>GuiYun</w:t>
      </w:r>
      <w:proofErr w:type="spellEnd"/>
      <w:r w:rsidRPr="085948F8" w:rsidR="00C574D1">
        <w:rPr>
          <w:rFonts w:ascii="Calibri" w:hAnsi="Calibri" w:eastAsia="Calibri" w:cs="Calibri" w:asciiTheme="minorAscii" w:hAnsiTheme="minorAscii" w:eastAsiaTheme="minorAscii" w:cstheme="minorAscii"/>
          <w:sz w:val="24"/>
          <w:szCs w:val="24"/>
        </w:rPr>
        <w:t xml:space="preserve"> Tian</w:t>
      </w:r>
      <w:r w:rsidRPr="085948F8" w:rsidR="00C574D1">
        <w:rPr>
          <w:rFonts w:ascii="Calibri" w:hAnsi="Calibri" w:eastAsia="Calibri" w:cs="Calibri" w:asciiTheme="minorAscii" w:hAnsiTheme="minorAscii" w:eastAsiaTheme="minorAscii" w:cstheme="minorAscii"/>
          <w:position w:val="8"/>
          <w:sz w:val="24"/>
          <w:szCs w:val="24"/>
        </w:rPr>
        <w:t xml:space="preserve">, </w:t>
      </w:r>
      <w:r w:rsidRPr="085948F8" w:rsidR="00C574D1">
        <w:rPr>
          <w:rFonts w:ascii="Calibri" w:hAnsi="Calibri" w:eastAsia="Calibri" w:cs="Calibri" w:asciiTheme="minorAscii" w:hAnsiTheme="minorAscii" w:eastAsiaTheme="minorAscii" w:cstheme="minorAscii"/>
          <w:sz w:val="24"/>
          <w:szCs w:val="24"/>
        </w:rPr>
        <w:t xml:space="preserve">Spatial resolution enhancement </w:t>
      </w:r>
      <w:r w:rsidRPr="085948F8" w:rsidR="00C574D1">
        <w:rPr>
          <w:rFonts w:ascii="Calibri" w:hAnsi="Calibri" w:eastAsia="Calibri" w:cs="Calibri" w:asciiTheme="minorAscii" w:hAnsiTheme="minorAscii" w:eastAsiaTheme="minorAscii" w:cstheme="minorAscii"/>
          <w:spacing w:val="-3"/>
          <w:sz w:val="24"/>
          <w:szCs w:val="24"/>
        </w:rPr>
        <w:t xml:space="preserve">of </w:t>
      </w:r>
      <w:r w:rsidRPr="085948F8" w:rsidR="00C574D1">
        <w:rPr>
          <w:rFonts w:ascii="Calibri" w:hAnsi="Calibri" w:eastAsia="Calibri" w:cs="Calibri" w:asciiTheme="minorAscii" w:hAnsiTheme="minorAscii" w:eastAsiaTheme="minorAscii" w:cstheme="minorAscii"/>
          <w:sz w:val="24"/>
          <w:szCs w:val="24"/>
        </w:rPr>
        <w:t xml:space="preserve">rotational-radar subsurface datasets using combined processing method. ICMSQUARE 2021 IOP Publishing Journal of Physics: Conference Series </w:t>
      </w:r>
      <w:r w:rsidRPr="085948F8" w:rsidR="00C574D1">
        <w:rPr>
          <w:rFonts w:ascii="Calibri" w:hAnsi="Calibri" w:eastAsia="Calibri" w:cs="Calibri" w:asciiTheme="minorAscii" w:hAnsiTheme="minorAscii" w:eastAsiaTheme="minorAscii" w:cstheme="minorAscii"/>
          <w:b w:val="1"/>
          <w:bCs w:val="1"/>
          <w:sz w:val="24"/>
          <w:szCs w:val="24"/>
        </w:rPr>
        <w:t xml:space="preserve">2090 </w:t>
      </w:r>
      <w:r w:rsidRPr="085948F8" w:rsidR="00C574D1">
        <w:rPr>
          <w:rFonts w:ascii="Calibri" w:hAnsi="Calibri" w:eastAsia="Calibri" w:cs="Calibri" w:asciiTheme="minorAscii" w:hAnsiTheme="minorAscii" w:eastAsiaTheme="minorAscii" w:cstheme="minorAscii"/>
          <w:sz w:val="24"/>
          <w:szCs w:val="24"/>
        </w:rPr>
        <w:t>(2021) 012001 doi:10.1088/1742-6596/2090/1/012001</w:t>
      </w:r>
    </w:p>
    <w:p w:rsidRPr="00C574D1" w:rsidR="00C574D1" w:rsidP="085948F8" w:rsidRDefault="00C574D1" w14:paraId="39E6F572" w14:textId="77777777" w14:noSpellErr="1">
      <w:pPr>
        <w:pStyle w:val="BodyText"/>
        <w:ind w:left="426" w:hanging="426"/>
        <w:rPr>
          <w:rFonts w:ascii="Calibri" w:hAnsi="Calibri" w:eastAsia="Calibri" w:cs="Calibri" w:asciiTheme="minorAscii" w:hAnsiTheme="minorAscii" w:eastAsiaTheme="minorAscii" w:cstheme="minorAscii"/>
          <w:sz w:val="24"/>
          <w:szCs w:val="24"/>
        </w:rPr>
      </w:pPr>
    </w:p>
    <w:p w:rsidRPr="00C574D1" w:rsidR="00C574D1" w:rsidP="085948F8" w:rsidRDefault="00C574D1" w14:paraId="6C62E78F" w14:textId="2FD2FA61">
      <w:pPr>
        <w:pStyle w:val="ListParagraph"/>
        <w:widowControl w:val="0"/>
        <w:numPr>
          <w:ilvl w:val="0"/>
          <w:numId w:val="33"/>
        </w:numPr>
        <w:tabs>
          <w:tab w:val="left" w:pos="1196"/>
        </w:tabs>
        <w:autoSpaceDE w:val="0"/>
        <w:autoSpaceDN w:val="0"/>
        <w:spacing w:after="0" w:line="240" w:lineRule="auto"/>
        <w:ind w:right="605"/>
        <w:rPr>
          <w:rFonts w:ascii="Calibri" w:hAnsi="Calibri" w:eastAsia="Calibri" w:cs="Calibri" w:asciiTheme="minorAscii" w:hAnsiTheme="minorAscii" w:eastAsiaTheme="minorAscii" w:cstheme="minorAscii"/>
          <w:sz w:val="24"/>
          <w:szCs w:val="24"/>
        </w:rPr>
      </w:pPr>
      <w:r w:rsidRPr="085948F8" w:rsidR="00C574D1">
        <w:rPr>
          <w:rFonts w:ascii="Calibri" w:hAnsi="Calibri" w:eastAsia="Calibri" w:cs="Calibri" w:asciiTheme="minorAscii" w:hAnsiTheme="minorAscii" w:eastAsiaTheme="minorAscii" w:cstheme="minorAscii"/>
          <w:sz w:val="24"/>
          <w:szCs w:val="24"/>
        </w:rPr>
        <w:t xml:space="preserve">Liang Ge </w:t>
      </w:r>
      <w:proofErr w:type="spellStart"/>
      <w:r w:rsidRPr="085948F8" w:rsidR="00C574D1">
        <w:rPr>
          <w:rFonts w:ascii="Calibri" w:hAnsi="Calibri" w:eastAsia="Calibri" w:cs="Calibri" w:asciiTheme="minorAscii" w:hAnsiTheme="minorAscii" w:eastAsiaTheme="minorAscii" w:cstheme="minorAscii"/>
          <w:sz w:val="24"/>
          <w:szCs w:val="24"/>
        </w:rPr>
        <w:t>Changpeng</w:t>
      </w:r>
      <w:proofErr w:type="spellEnd"/>
      <w:r w:rsidRPr="085948F8" w:rsidR="00C574D1">
        <w:rPr>
          <w:rFonts w:ascii="Calibri" w:hAnsi="Calibri" w:eastAsia="Calibri" w:cs="Calibri" w:asciiTheme="minorAscii" w:hAnsiTheme="minorAscii" w:eastAsiaTheme="minorAscii" w:cstheme="minorAscii"/>
          <w:sz w:val="24"/>
          <w:szCs w:val="24"/>
        </w:rPr>
        <w:t xml:space="preserve"> Zhang; </w:t>
      </w:r>
      <w:proofErr w:type="spellStart"/>
      <w:r w:rsidRPr="085948F8" w:rsidR="00C574D1">
        <w:rPr>
          <w:rFonts w:ascii="Calibri" w:hAnsi="Calibri" w:eastAsia="Calibri" w:cs="Calibri" w:asciiTheme="minorAscii" w:hAnsiTheme="minorAscii" w:eastAsiaTheme="minorAscii" w:cstheme="minorAscii"/>
          <w:sz w:val="24"/>
          <w:szCs w:val="24"/>
        </w:rPr>
        <w:t>Guiyun</w:t>
      </w:r>
      <w:proofErr w:type="spellEnd"/>
      <w:r w:rsidRPr="085948F8" w:rsidR="00C574D1">
        <w:rPr>
          <w:rFonts w:ascii="Calibri" w:hAnsi="Calibri" w:eastAsia="Calibri" w:cs="Calibri" w:asciiTheme="minorAscii" w:hAnsiTheme="minorAscii" w:eastAsiaTheme="minorAscii" w:cstheme="minorAscii"/>
          <w:sz w:val="24"/>
          <w:szCs w:val="24"/>
        </w:rPr>
        <w:t xml:space="preserve"> Tian; </w:t>
      </w:r>
      <w:proofErr w:type="spellStart"/>
      <w:r w:rsidRPr="085948F8" w:rsidR="00C574D1">
        <w:rPr>
          <w:rFonts w:ascii="Calibri" w:hAnsi="Calibri" w:eastAsia="Calibri" w:cs="Calibri" w:asciiTheme="minorAscii" w:hAnsiTheme="minorAscii" w:eastAsiaTheme="minorAscii" w:cstheme="minorAscii"/>
          <w:sz w:val="24"/>
          <w:szCs w:val="24"/>
        </w:rPr>
        <w:t>Xiaoting</w:t>
      </w:r>
      <w:proofErr w:type="spellEnd"/>
      <w:r w:rsidRPr="085948F8" w:rsidR="00C574D1">
        <w:rPr>
          <w:rFonts w:ascii="Calibri" w:hAnsi="Calibri" w:eastAsia="Calibri" w:cs="Calibri" w:asciiTheme="minorAscii" w:hAnsiTheme="minorAscii" w:eastAsiaTheme="minorAscii" w:cstheme="minorAscii"/>
          <w:sz w:val="24"/>
          <w:szCs w:val="24"/>
        </w:rPr>
        <w:t xml:space="preserve"> Xiao; </w:t>
      </w:r>
      <w:proofErr w:type="spellStart"/>
      <w:r w:rsidRPr="085948F8" w:rsidR="00C574D1">
        <w:rPr>
          <w:rFonts w:ascii="Calibri" w:hAnsi="Calibri" w:eastAsia="Calibri" w:cs="Calibri" w:asciiTheme="minorAscii" w:hAnsiTheme="minorAscii" w:eastAsiaTheme="minorAscii" w:cstheme="minorAscii"/>
          <w:sz w:val="24"/>
          <w:szCs w:val="24"/>
        </w:rPr>
        <w:t>Guohui</w:t>
      </w:r>
      <w:proofErr w:type="spellEnd"/>
      <w:r w:rsidRPr="085948F8" w:rsidR="00C574D1">
        <w:rPr>
          <w:rFonts w:ascii="Calibri" w:hAnsi="Calibri" w:eastAsia="Calibri" w:cs="Calibri" w:asciiTheme="minorAscii" w:hAnsiTheme="minorAscii" w:eastAsiaTheme="minorAscii" w:cstheme="minorAscii"/>
          <w:sz w:val="24"/>
          <w:szCs w:val="24"/>
        </w:rPr>
        <w:t xml:space="preserve"> Wei; Ze Hu; Junaid Ahmed; Ju Xiang; Mark Robinson. “Current Trends and Perspectives of detection and location for buried non-metallic pipelines” Chinese Journal of Mechanical Engineering -</w:t>
      </w:r>
      <w:r w:rsidRPr="085948F8" w:rsidR="00C574D1">
        <w:rPr>
          <w:rFonts w:ascii="Calibri" w:hAnsi="Calibri" w:eastAsia="Calibri" w:cs="Calibri" w:asciiTheme="minorAscii" w:hAnsiTheme="minorAscii" w:eastAsiaTheme="minorAscii" w:cstheme="minorAscii"/>
          <w:color w:val="333333"/>
          <w:sz w:val="24"/>
          <w:szCs w:val="24"/>
        </w:rPr>
        <w:t xml:space="preserve"> Volume 34, Article number: 97 (2021)</w:t>
      </w:r>
      <w:r w:rsidRPr="085948F8" w:rsidR="00C574D1">
        <w:rPr>
          <w:rFonts w:ascii="Calibri" w:hAnsi="Calibri" w:eastAsia="Calibri" w:cs="Calibri" w:asciiTheme="minorAscii" w:hAnsiTheme="minorAscii" w:eastAsiaTheme="minorAscii" w:cstheme="minorAscii"/>
          <w:color w:val="333333"/>
          <w:spacing w:val="-5"/>
          <w:sz w:val="24"/>
          <w:szCs w:val="24"/>
        </w:rPr>
        <w:t xml:space="preserve"> </w:t>
      </w:r>
      <w:hyperlink r:id="Rcef6690881b64849">
        <w:r w:rsidRPr="085948F8" w:rsidR="00C574D1">
          <w:rPr>
            <w:rFonts w:ascii="Calibri" w:hAnsi="Calibri" w:eastAsia="Calibri" w:cs="Calibri" w:asciiTheme="minorAscii" w:hAnsiTheme="minorAscii" w:eastAsiaTheme="minorAscii" w:cstheme="minorAscii"/>
            <w:color w:val="333333"/>
            <w:sz w:val="24"/>
            <w:szCs w:val="24"/>
          </w:rPr>
          <w:t>http://dx.doi.org/10.1186/s10033-021-00613-z</w:t>
        </w:r>
      </w:hyperlink>
    </w:p>
    <w:p w:rsidRPr="00C574D1" w:rsidR="00C574D1" w:rsidP="085948F8" w:rsidRDefault="00C574D1" w14:paraId="295A4E4A" w14:textId="77777777" w14:noSpellErr="1">
      <w:pPr>
        <w:pStyle w:val="BodyText"/>
        <w:ind w:left="426" w:hanging="426"/>
        <w:rPr>
          <w:rFonts w:ascii="Calibri" w:hAnsi="Calibri" w:eastAsia="Calibri" w:cs="Calibri" w:asciiTheme="minorAscii" w:hAnsiTheme="minorAscii" w:eastAsiaTheme="minorAscii" w:cstheme="minorAscii"/>
          <w:sz w:val="24"/>
          <w:szCs w:val="24"/>
        </w:rPr>
      </w:pPr>
    </w:p>
    <w:p w:rsidRPr="00C574D1" w:rsidR="00C574D1" w:rsidP="085948F8" w:rsidRDefault="00C574D1" w14:paraId="087A31BF" w14:textId="2B52FF84">
      <w:pPr>
        <w:pStyle w:val="ListParagraph"/>
        <w:widowControl w:val="0"/>
        <w:numPr>
          <w:ilvl w:val="0"/>
          <w:numId w:val="33"/>
        </w:numPr>
        <w:tabs>
          <w:tab w:val="left" w:pos="1196"/>
        </w:tabs>
        <w:autoSpaceDE w:val="0"/>
        <w:autoSpaceDN w:val="0"/>
        <w:spacing w:after="0" w:line="240" w:lineRule="auto"/>
        <w:ind w:right="859"/>
        <w:rPr>
          <w:rFonts w:ascii="Calibri" w:hAnsi="Calibri" w:eastAsia="Calibri" w:cs="Calibri" w:asciiTheme="minorAscii" w:hAnsiTheme="minorAscii" w:eastAsiaTheme="minorAscii" w:cstheme="minorAscii"/>
          <w:i w:val="1"/>
          <w:iCs w:val="1"/>
          <w:sz w:val="24"/>
          <w:szCs w:val="24"/>
        </w:rPr>
      </w:pPr>
      <w:r w:rsidRPr="085948F8" w:rsidR="00C574D1">
        <w:rPr>
          <w:rFonts w:ascii="Calibri" w:hAnsi="Calibri" w:eastAsia="Calibri" w:cs="Calibri" w:asciiTheme="minorAscii" w:hAnsiTheme="minorAscii" w:eastAsiaTheme="minorAscii" w:cstheme="minorAscii"/>
          <w:sz w:val="24"/>
          <w:szCs w:val="24"/>
        </w:rPr>
        <w:t xml:space="preserve">Xin Zhang, </w:t>
      </w:r>
      <w:proofErr w:type="spellStart"/>
      <w:r w:rsidRPr="085948F8" w:rsidR="00C574D1">
        <w:rPr>
          <w:rFonts w:ascii="Calibri" w:hAnsi="Calibri" w:eastAsia="Calibri" w:cs="Calibri" w:asciiTheme="minorAscii" w:hAnsiTheme="minorAscii" w:eastAsiaTheme="minorAscii" w:cstheme="minorAscii"/>
          <w:sz w:val="24"/>
          <w:szCs w:val="24"/>
        </w:rPr>
        <w:t>Liangxiu</w:t>
      </w:r>
      <w:proofErr w:type="spellEnd"/>
      <w:r w:rsidRPr="085948F8" w:rsidR="00C574D1">
        <w:rPr>
          <w:rFonts w:ascii="Calibri" w:hAnsi="Calibri" w:eastAsia="Calibri" w:cs="Calibri" w:asciiTheme="minorAscii" w:hAnsiTheme="minorAscii" w:eastAsiaTheme="minorAscii" w:cstheme="minorAscii"/>
          <w:sz w:val="24"/>
          <w:szCs w:val="24"/>
        </w:rPr>
        <w:t xml:space="preserve"> Han, Mark Robinson, Anthony Gallagher - A </w:t>
      </w:r>
      <w:r w:rsidRPr="085948F8" w:rsidR="00C574D1">
        <w:rPr>
          <w:rFonts w:ascii="Calibri" w:hAnsi="Calibri" w:eastAsia="Calibri" w:cs="Calibri" w:asciiTheme="minorAscii" w:hAnsiTheme="minorAscii" w:eastAsiaTheme="minorAscii" w:cstheme="minorAscii"/>
          <w:sz w:val="24"/>
          <w:szCs w:val="24"/>
        </w:rPr>
        <w:t>Gans</w:t>
      </w:r>
      <w:r w:rsidRPr="085948F8" w:rsidR="00C574D1">
        <w:rPr>
          <w:rFonts w:ascii="Calibri" w:hAnsi="Calibri" w:eastAsia="Calibri" w:cs="Calibri" w:asciiTheme="minorAscii" w:hAnsiTheme="minorAscii" w:eastAsiaTheme="minorAscii" w:cstheme="minorAscii"/>
          <w:sz w:val="24"/>
          <w:szCs w:val="24"/>
        </w:rPr>
        <w:t xml:space="preserve">-Based Deep Learning Framework for Automatic Subsurface Object Recognition From Ground Penetrating Radar Data </w:t>
      </w:r>
      <w:r w:rsidRPr="085948F8" w:rsidR="00C574D1">
        <w:rPr>
          <w:rFonts w:ascii="Calibri" w:hAnsi="Calibri" w:eastAsia="Calibri" w:cs="Calibri" w:asciiTheme="minorAscii" w:hAnsiTheme="minorAscii" w:eastAsiaTheme="minorAscii" w:cstheme="minorAscii"/>
          <w:i w:val="1"/>
          <w:iCs w:val="1"/>
          <w:sz w:val="24"/>
          <w:szCs w:val="24"/>
        </w:rPr>
        <w:t xml:space="preserve">IEEE Access </w:t>
      </w:r>
      <w:r w:rsidRPr="085948F8" w:rsidR="00C574D1">
        <w:rPr>
          <w:rFonts w:ascii="Calibri" w:hAnsi="Calibri" w:eastAsia="Calibri" w:cs="Calibri" w:asciiTheme="minorAscii" w:hAnsiTheme="minorAscii" w:eastAsiaTheme="minorAscii" w:cstheme="minorAscii"/>
          <w:sz w:val="24"/>
          <w:szCs w:val="24"/>
        </w:rPr>
        <w:t xml:space="preserve">(IF3.367), Pub </w:t>
      </w:r>
      <w:proofErr w:type="gramStart"/>
      <w:r w:rsidRPr="085948F8" w:rsidR="00C574D1">
        <w:rPr>
          <w:rFonts w:ascii="Calibri" w:hAnsi="Calibri" w:eastAsia="Calibri" w:cs="Calibri" w:asciiTheme="minorAscii" w:hAnsiTheme="minorAscii" w:eastAsiaTheme="minorAscii" w:cstheme="minorAscii"/>
          <w:sz w:val="24"/>
          <w:szCs w:val="24"/>
        </w:rPr>
        <w:t>Date :</w:t>
      </w:r>
      <w:proofErr w:type="gramEnd"/>
      <w:r w:rsidRPr="085948F8" w:rsidR="00C574D1">
        <w:rPr>
          <w:rFonts w:ascii="Calibri" w:hAnsi="Calibri" w:eastAsia="Calibri" w:cs="Calibri" w:asciiTheme="minorAscii" w:hAnsiTheme="minorAscii" w:eastAsiaTheme="minorAscii" w:cstheme="minorAscii"/>
          <w:spacing w:val="-4"/>
          <w:sz w:val="24"/>
          <w:szCs w:val="24"/>
        </w:rPr>
        <w:t xml:space="preserve"> </w:t>
      </w:r>
      <w:r w:rsidRPr="085948F8" w:rsidR="00C574D1">
        <w:rPr>
          <w:rFonts w:ascii="Calibri" w:hAnsi="Calibri" w:eastAsia="Calibri" w:cs="Calibri" w:asciiTheme="minorAscii" w:hAnsiTheme="minorAscii" w:eastAsiaTheme="minorAscii" w:cstheme="minorAscii"/>
          <w:sz w:val="24"/>
          <w:szCs w:val="24"/>
        </w:rPr>
        <w:t>2021-03-08</w:t>
      </w:r>
      <w:r w:rsidRPr="085948F8" w:rsidR="00C574D1">
        <w:rPr>
          <w:rFonts w:ascii="Calibri" w:hAnsi="Calibri" w:eastAsia="Calibri" w:cs="Calibri" w:asciiTheme="minorAscii" w:hAnsiTheme="minorAscii" w:eastAsiaTheme="minorAscii" w:cstheme="minorAscii"/>
          <w:i w:val="1"/>
          <w:iCs w:val="1"/>
          <w:sz w:val="24"/>
          <w:szCs w:val="24"/>
        </w:rPr>
        <w:t>,</w:t>
      </w:r>
    </w:p>
    <w:p w:rsidRPr="00C574D1" w:rsidR="00711D23" w:rsidP="085948F8" w:rsidRDefault="00C574D1" w14:paraId="18A694BA" w14:textId="004E14F1" w14:noSpellErr="1">
      <w:pPr>
        <w:pStyle w:val="ListParagraph"/>
        <w:spacing w:before="2"/>
        <w:rPr>
          <w:rFonts w:ascii="Calibri" w:hAnsi="Calibri" w:eastAsia="Calibri" w:cs="Calibri" w:asciiTheme="minorAscii" w:hAnsiTheme="minorAscii" w:eastAsiaTheme="minorAscii" w:cstheme="minorAscii"/>
          <w:i w:val="1"/>
          <w:iCs w:val="1"/>
          <w:sz w:val="24"/>
          <w:szCs w:val="24"/>
        </w:rPr>
      </w:pPr>
      <w:r w:rsidRPr="085948F8" w:rsidR="00C574D1">
        <w:rPr>
          <w:rFonts w:ascii="Calibri" w:hAnsi="Calibri" w:eastAsia="Calibri" w:cs="Calibri" w:asciiTheme="minorAscii" w:hAnsiTheme="minorAscii" w:eastAsiaTheme="minorAscii" w:cstheme="minorAscii"/>
          <w:i w:val="1"/>
          <w:iCs w:val="1"/>
          <w:sz w:val="24"/>
          <w:szCs w:val="24"/>
        </w:rPr>
        <w:t xml:space="preserve">DOI: </w:t>
      </w:r>
      <w:hyperlink r:id="R4976b10bf7bb40a6">
        <w:r w:rsidRPr="085948F8" w:rsidR="00C574D1">
          <w:rPr>
            <w:rFonts w:ascii="Calibri" w:hAnsi="Calibri" w:eastAsia="Calibri" w:cs="Calibri" w:asciiTheme="minorAscii" w:hAnsiTheme="minorAscii" w:eastAsiaTheme="minorAscii" w:cstheme="minorAscii"/>
            <w:i w:val="1"/>
            <w:iCs w:val="1"/>
            <w:sz w:val="24"/>
            <w:szCs w:val="24"/>
            <w:u w:val="single"/>
          </w:rPr>
          <w:t>10.1109/access.2021.3064205</w:t>
        </w:r>
      </w:hyperlink>
    </w:p>
    <w:p w:rsidRPr="00522817" w:rsidR="00522817" w:rsidP="085948F8" w:rsidRDefault="00522817" w14:paraId="4E3F8AAB"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85948F8" w:rsidRDefault="00711D23" w14:paraId="2A78F7D1" w14:textId="3AD8C050">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085948F8" w:rsidR="00711D23">
        <w:rPr>
          <w:rFonts w:ascii="Calibri" w:hAnsi="Calibri" w:eastAsia="Calibri" w:cs="Calibri" w:asciiTheme="minorAscii" w:hAnsiTheme="minorAscii" w:eastAsiaTheme="minorAscii" w:cstheme="minorAscii"/>
          <w:color w:val="009AA6"/>
          <w:sz w:val="24"/>
          <w:szCs w:val="24"/>
          <w:lang w:eastAsia="en-GB"/>
        </w:rPr>
        <w:t>Application enquires</w:t>
      </w:r>
      <w:r w:rsidRPr="085948F8" w:rsidR="00522817">
        <w:rPr>
          <w:rFonts w:ascii="Calibri" w:hAnsi="Calibri" w:eastAsia="Calibri" w:cs="Calibri" w:asciiTheme="minorAscii" w:hAnsiTheme="minorAscii" w:eastAsiaTheme="minorAscii" w:cstheme="minorAscii"/>
          <w:color w:val="009AA6"/>
          <w:sz w:val="24"/>
          <w:szCs w:val="24"/>
          <w:lang w:eastAsia="en-GB"/>
        </w:rPr>
        <w:t>:</w:t>
      </w:r>
      <w:r w:rsidRPr="085948F8" w:rsidR="00522817">
        <w:rPr>
          <w:rFonts w:ascii="Calibri" w:hAnsi="Calibri" w:eastAsia="Calibri" w:cs="Calibri" w:asciiTheme="minorAscii" w:hAnsiTheme="minorAscii" w:eastAsiaTheme="minorAscii" w:cstheme="minorAscii"/>
          <w:sz w:val="24"/>
          <w:szCs w:val="24"/>
          <w:lang w:eastAsia="en-GB"/>
        </w:rPr>
        <w:t xml:space="preserve">  </w:t>
      </w:r>
    </w:p>
    <w:p w:rsidR="00A83877" w:rsidP="085948F8" w:rsidRDefault="00C574D1" w14:paraId="44EAFD9C" w14:textId="4FA2A712"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hyperlink r:id="R7de9b3e99edf4a98">
        <w:r w:rsidRPr="085948F8" w:rsidR="00C574D1">
          <w:rPr>
            <w:rStyle w:val="Hyperlink"/>
            <w:rFonts w:ascii="Calibri" w:hAnsi="Calibri" w:eastAsia="Calibri" w:cs="Calibri" w:asciiTheme="minorAscii" w:hAnsiTheme="minorAscii" w:eastAsiaTheme="minorAscii" w:cstheme="minorAscii"/>
            <w:sz w:val="24"/>
            <w:szCs w:val="24"/>
            <w:lang w:eastAsia="en-GB"/>
          </w:rPr>
          <w:t>Professor Mark Robinson</w:t>
        </w:r>
      </w:hyperlink>
    </w:p>
    <w:p w:rsidR="00C574D1" w:rsidP="085948F8" w:rsidRDefault="00C574D1" w14:paraId="2DF04218" w14:textId="6FB8933A"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hyperlink r:id="Rd9ec4d80c29c4798">
        <w:r w:rsidRPr="085948F8" w:rsidR="00C574D1">
          <w:rPr>
            <w:rStyle w:val="Hyperlink"/>
            <w:rFonts w:ascii="Calibri" w:hAnsi="Calibri" w:eastAsia="Calibri" w:cs="Calibri" w:asciiTheme="minorAscii" w:hAnsiTheme="minorAscii" w:eastAsiaTheme="minorAscii" w:cstheme="minorAscii"/>
            <w:sz w:val="24"/>
            <w:szCs w:val="24"/>
            <w:lang w:eastAsia="en-GB"/>
          </w:rPr>
          <w:t>mark.robinson@ncl.ac.uk</w:t>
        </w:r>
      </w:hyperlink>
    </w:p>
    <w:p w:rsidRPr="00522817" w:rsidR="0068098D" w:rsidP="085948F8" w:rsidRDefault="0068098D" w14:paraId="4B94D5A5" w14:textId="09C62098"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C574D1" w:rsidP="00C574D1" w:rsidRDefault="00C574D1" w14:paraId="6E64FE2E" w14:textId="2A6786A4">
      <w:pPr>
        <w:pStyle w:val="ListParagraph"/>
        <w:numPr>
          <w:ilvl w:val="0"/>
          <w:numId w:val="34"/>
        </w:numPr>
        <w:spacing w:after="160" w:line="259" w:lineRule="auto"/>
      </w:pPr>
      <w:r>
        <w:t>Antenna</w:t>
      </w:r>
    </w:p>
    <w:p w:rsidR="00C574D1" w:rsidP="00C574D1" w:rsidRDefault="00C574D1" w14:paraId="6A62EB71" w14:textId="3A0AA68C">
      <w:pPr>
        <w:pStyle w:val="ListParagraph"/>
        <w:numPr>
          <w:ilvl w:val="0"/>
          <w:numId w:val="34"/>
        </w:numPr>
        <w:spacing w:after="160" w:line="259" w:lineRule="auto"/>
      </w:pPr>
      <w:r>
        <w:t xml:space="preserve">Subsurface Inspection  </w:t>
      </w:r>
    </w:p>
    <w:p w:rsidR="00C574D1" w:rsidP="00C574D1" w:rsidRDefault="00C574D1" w14:paraId="6FEF3ED1" w14:textId="3694AA17">
      <w:pPr>
        <w:pStyle w:val="ListParagraph"/>
        <w:numPr>
          <w:ilvl w:val="0"/>
          <w:numId w:val="34"/>
        </w:numPr>
        <w:spacing w:after="160" w:line="259" w:lineRule="auto"/>
      </w:pPr>
      <w:r>
        <w:t>Design</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DC55DB" w:rsidR="00FA59D2" w:rsidP="00DC55DB" w:rsidRDefault="00B50688" w14:paraId="0DE4B5B7" w14:textId="1E11BFD0">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8385CE">
      <w:pPr>
        <w:spacing w:after="0" w:line="259" w:lineRule="auto"/>
        <w:rPr>
          <w:rFonts w:ascii="Calibri" w:hAnsi="Calibri" w:eastAsia="Calibri" w:cs="Times New Roman"/>
        </w:rPr>
      </w:pPr>
      <w:sdt>
        <w:sdtPr>
          <w:rPr>
            <w:rFonts w:ascii="Calibri" w:hAnsi="Calibri" w:eastAsia="Calibri" w:cs="Times New Roman"/>
          </w:rPr>
          <w:id w:val="-217207931"/>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20FCE802">
      <w:pPr>
        <w:spacing w:after="0" w:line="259" w:lineRule="auto"/>
        <w:rPr>
          <w:rFonts w:ascii="Calibri" w:hAnsi="Calibri" w:eastAsia="Calibri" w:cs="Times New Roman"/>
        </w:rPr>
      </w:pPr>
      <w:sdt>
        <w:sdtPr>
          <w:rPr>
            <w:rFonts w:ascii="Calibri" w:hAnsi="Calibri" w:eastAsia="Calibri" w:cs="Times New Roman"/>
          </w:rPr>
          <w:id w:val="886538208"/>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37E74E02">
      <w:pPr>
        <w:spacing w:after="0" w:line="259" w:lineRule="auto"/>
        <w:rPr>
          <w:rFonts w:ascii="Calibri" w:hAnsi="Calibri" w:eastAsia="Calibri" w:cs="Times New Roman"/>
        </w:rPr>
      </w:pPr>
      <w:sdt>
        <w:sdtPr>
          <w:rPr>
            <w:rFonts w:ascii="Calibri" w:hAnsi="Calibri" w:eastAsia="Calibri" w:cs="Times New Roman"/>
          </w:rPr>
          <w:id w:val="-1289659586"/>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31DCD3F6">
      <w:pPr>
        <w:spacing w:after="0" w:line="259" w:lineRule="auto"/>
        <w:rPr>
          <w:rFonts w:ascii="Calibri" w:hAnsi="Calibri" w:eastAsia="Calibri" w:cs="Times New Roman"/>
        </w:rPr>
      </w:pPr>
      <w:sdt>
        <w:sdtPr>
          <w:rPr>
            <w:rFonts w:ascii="Calibri" w:hAnsi="Calibri" w:eastAsia="Calibri" w:cs="Times New Roman"/>
          </w:rPr>
          <w:id w:val="134073270"/>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52EC392">
      <w:pPr>
        <w:spacing w:after="0" w:line="259" w:lineRule="auto"/>
        <w:rPr>
          <w:rFonts w:ascii="Calibri" w:hAnsi="Calibri" w:eastAsia="Calibri" w:cs="Times New Roman"/>
        </w:rPr>
      </w:pPr>
      <w:sdt>
        <w:sdtPr>
          <w:rPr>
            <w:rFonts w:ascii="Calibri" w:hAnsi="Calibri" w:eastAsia="Calibri" w:cs="Times New Roman"/>
          </w:rPr>
          <w:id w:val="304667657"/>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30A635E7">
      <w:pPr>
        <w:spacing w:after="0" w:line="259" w:lineRule="auto"/>
        <w:rPr>
          <w:rFonts w:ascii="Calibri" w:hAnsi="Calibri" w:eastAsia="Calibri" w:cs="Times New Roman"/>
        </w:rPr>
      </w:pPr>
      <w:sdt>
        <w:sdtPr>
          <w:rPr>
            <w:rFonts w:ascii="Calibri" w:hAnsi="Calibri" w:eastAsia="Calibri" w:cs="Times New Roman"/>
          </w:rPr>
          <w:id w:val="980734779"/>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93A6021">
      <w:pPr>
        <w:spacing w:after="0" w:line="259" w:lineRule="auto"/>
        <w:rPr>
          <w:rFonts w:ascii="Calibri" w:hAnsi="Calibri" w:eastAsia="Calibri" w:cs="Times New Roman"/>
        </w:rPr>
      </w:pPr>
      <w:sdt>
        <w:sdtPr>
          <w:rPr>
            <w:rFonts w:ascii="Calibri" w:hAnsi="Calibri" w:eastAsia="Calibri" w:cs="Times New Roman"/>
          </w:rPr>
          <w:id w:val="1678000289"/>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476743FF">
      <w:pPr>
        <w:spacing w:after="0" w:line="259" w:lineRule="auto"/>
        <w:rPr>
          <w:rFonts w:ascii="Calibri" w:hAnsi="Calibri" w:eastAsia="Calibri" w:cs="Times New Roman"/>
        </w:rPr>
      </w:pPr>
      <w:sdt>
        <w:sdtPr>
          <w:rPr>
            <w:rFonts w:ascii="Calibri" w:hAnsi="Calibri" w:eastAsia="Calibri" w:cs="Times New Roman"/>
          </w:rPr>
          <w:id w:val="1176223760"/>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34CDC283">
      <w:pPr>
        <w:spacing w:after="0" w:line="259" w:lineRule="auto"/>
        <w:rPr>
          <w:rFonts w:ascii="Calibri" w:hAnsi="Calibri" w:eastAsia="Calibri" w:cs="Times New Roman"/>
        </w:rPr>
      </w:pPr>
      <w:sdt>
        <w:sdtPr>
          <w:rPr>
            <w:rFonts w:ascii="Calibri" w:hAnsi="Calibri" w:eastAsia="Calibri" w:cs="Times New Roman"/>
          </w:rPr>
          <w:id w:val="-318193935"/>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6221A395">
      <w:pPr>
        <w:spacing w:after="0" w:line="259" w:lineRule="auto"/>
        <w:rPr>
          <w:rFonts w:ascii="Calibri" w:hAnsi="Calibri" w:eastAsia="Calibri" w:cs="Times New Roman"/>
        </w:rPr>
      </w:pPr>
      <w:sdt>
        <w:sdtPr>
          <w:rPr>
            <w:rFonts w:ascii="Calibri" w:hAnsi="Calibri" w:eastAsia="Calibri" w:cs="Times New Roman"/>
          </w:rPr>
          <w:id w:val="791414294"/>
          <w14:checkbox>
            <w14:checked w14:val="1"/>
            <w14:checkedState w14:val="2612" w14:font="MS Gothic"/>
            <w14:uncheckedState w14:val="2610" w14:font="MS Gothic"/>
          </w14:checkbox>
        </w:sdtPr>
        <w:sdtContent>
          <w:r w:rsidR="00DC55DB">
            <w:rPr>
              <w:rFonts w:hint="eastAsia" w:ascii="MS Gothic" w:hAnsi="MS Gothic" w:eastAsia="MS Gothic" w:cs="Times New Roman"/>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40:00Z" w:id="0">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660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660BA" w16cid:durableId="272879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76"/>
    <w:multiLevelType w:val="hybridMultilevel"/>
    <w:tmpl w:val="FB1AA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3" w15:restartNumberingAfterBreak="0">
    <w:nsid w:val="0E8524A4"/>
    <w:multiLevelType w:val="hybridMultilevel"/>
    <w:tmpl w:val="C0DA0EE4"/>
    <w:lvl w:ilvl="0" w:tplc="80EA1D7C">
      <w:numFmt w:val="bullet"/>
      <w:lvlText w:val="➢"/>
      <w:lvlJc w:val="left"/>
      <w:pPr>
        <w:ind w:left="621" w:hanging="361"/>
      </w:pPr>
      <w:rPr>
        <w:rFonts w:hint="default"/>
        <w:w w:val="85"/>
        <w:lang w:val="en-US" w:eastAsia="en-US" w:bidi="en-US"/>
      </w:rPr>
    </w:lvl>
    <w:lvl w:ilvl="1" w:tplc="786AF8EE">
      <w:start w:val="1"/>
      <w:numFmt w:val="decimal"/>
      <w:lvlText w:val="%2."/>
      <w:lvlJc w:val="left"/>
      <w:pPr>
        <w:ind w:left="791" w:hanging="426"/>
        <w:jc w:val="right"/>
      </w:pPr>
      <w:rPr>
        <w:rFonts w:hint="default" w:ascii="Times New Roman" w:hAnsi="Times New Roman" w:eastAsia="Times New Roman" w:cs="Times New Roman"/>
        <w:spacing w:val="-6"/>
        <w:w w:val="99"/>
        <w:sz w:val="22"/>
        <w:szCs w:val="22"/>
        <w:lang w:val="en-US" w:eastAsia="en-US" w:bidi="en-US"/>
      </w:rPr>
    </w:lvl>
    <w:lvl w:ilvl="2" w:tplc="5B928D78">
      <w:start w:val="1"/>
      <w:numFmt w:val="decimal"/>
      <w:lvlText w:val="%3."/>
      <w:lvlJc w:val="left"/>
      <w:pPr>
        <w:ind w:left="1196" w:hanging="360"/>
        <w:jc w:val="right"/>
      </w:pPr>
      <w:rPr>
        <w:rFonts w:hint="default"/>
        <w:spacing w:val="-25"/>
        <w:w w:val="99"/>
        <w:lang w:val="en-US" w:eastAsia="en-US" w:bidi="en-US"/>
      </w:rPr>
    </w:lvl>
    <w:lvl w:ilvl="3" w:tplc="ADD8C10C">
      <w:numFmt w:val="bullet"/>
      <w:lvlText w:val="–"/>
      <w:lvlJc w:val="left"/>
      <w:pPr>
        <w:ind w:left="1196" w:hanging="165"/>
      </w:pPr>
      <w:rPr>
        <w:rFonts w:hint="default" w:ascii="Times New Roman" w:hAnsi="Times New Roman" w:eastAsia="Times New Roman" w:cs="Times New Roman"/>
        <w:spacing w:val="-7"/>
        <w:w w:val="99"/>
        <w:sz w:val="22"/>
        <w:szCs w:val="22"/>
        <w:u w:val="single" w:color="000000"/>
        <w:lang w:val="en-US" w:eastAsia="en-US" w:bidi="en-US"/>
      </w:rPr>
    </w:lvl>
    <w:lvl w:ilvl="4" w:tplc="8D2E8480">
      <w:numFmt w:val="bullet"/>
      <w:lvlText w:val="•"/>
      <w:lvlJc w:val="left"/>
      <w:pPr>
        <w:ind w:left="3301" w:hanging="165"/>
      </w:pPr>
      <w:rPr>
        <w:rFonts w:hint="default"/>
        <w:lang w:val="en-US" w:eastAsia="en-US" w:bidi="en-US"/>
      </w:rPr>
    </w:lvl>
    <w:lvl w:ilvl="5" w:tplc="A66AB038">
      <w:numFmt w:val="bullet"/>
      <w:lvlText w:val="•"/>
      <w:lvlJc w:val="left"/>
      <w:pPr>
        <w:ind w:left="4351" w:hanging="165"/>
      </w:pPr>
      <w:rPr>
        <w:rFonts w:hint="default"/>
        <w:lang w:val="en-US" w:eastAsia="en-US" w:bidi="en-US"/>
      </w:rPr>
    </w:lvl>
    <w:lvl w:ilvl="6" w:tplc="E416CA94">
      <w:numFmt w:val="bullet"/>
      <w:lvlText w:val="•"/>
      <w:lvlJc w:val="left"/>
      <w:pPr>
        <w:ind w:left="5402" w:hanging="165"/>
      </w:pPr>
      <w:rPr>
        <w:rFonts w:hint="default"/>
        <w:lang w:val="en-US" w:eastAsia="en-US" w:bidi="en-US"/>
      </w:rPr>
    </w:lvl>
    <w:lvl w:ilvl="7" w:tplc="030664EE">
      <w:numFmt w:val="bullet"/>
      <w:lvlText w:val="•"/>
      <w:lvlJc w:val="left"/>
      <w:pPr>
        <w:ind w:left="6453" w:hanging="165"/>
      </w:pPr>
      <w:rPr>
        <w:rFonts w:hint="default"/>
        <w:lang w:val="en-US" w:eastAsia="en-US" w:bidi="en-US"/>
      </w:rPr>
    </w:lvl>
    <w:lvl w:ilvl="8" w:tplc="79F62D04">
      <w:numFmt w:val="bullet"/>
      <w:lvlText w:val="•"/>
      <w:lvlJc w:val="left"/>
      <w:pPr>
        <w:ind w:left="7503" w:hanging="165"/>
      </w:pPr>
      <w:rPr>
        <w:rFonts w:hint="default"/>
        <w:lang w:val="en-US" w:eastAsia="en-US" w:bidi="en-US"/>
      </w:rPr>
    </w:lvl>
  </w:abstractNum>
  <w:abstractNum w:abstractNumId="4"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5"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6"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7"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8"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0"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1"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F10824"/>
    <w:multiLevelType w:val="hybridMultilevel"/>
    <w:tmpl w:val="F4A2A6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5"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6"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9"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1"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2"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3"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929120564">
    <w:abstractNumId w:val="6"/>
  </w:num>
  <w:num w:numId="2" w16cid:durableId="1895971972">
    <w:abstractNumId w:val="23"/>
  </w:num>
  <w:num w:numId="3" w16cid:durableId="1789543031">
    <w:abstractNumId w:val="21"/>
  </w:num>
  <w:num w:numId="4" w16cid:durableId="726925643">
    <w:abstractNumId w:val="15"/>
  </w:num>
  <w:num w:numId="5" w16cid:durableId="2076967929">
    <w:abstractNumId w:val="17"/>
  </w:num>
  <w:num w:numId="6" w16cid:durableId="1363556298">
    <w:abstractNumId w:val="20"/>
  </w:num>
  <w:num w:numId="7" w16cid:durableId="1594389328">
    <w:abstractNumId w:val="9"/>
  </w:num>
  <w:num w:numId="8" w16cid:durableId="377437368">
    <w:abstractNumId w:val="2"/>
  </w:num>
  <w:num w:numId="9" w16cid:durableId="1053967191">
    <w:abstractNumId w:val="22"/>
  </w:num>
  <w:num w:numId="10" w16cid:durableId="661080319">
    <w:abstractNumId w:val="8"/>
  </w:num>
  <w:num w:numId="11" w16cid:durableId="567038624">
    <w:abstractNumId w:val="5"/>
  </w:num>
  <w:num w:numId="12" w16cid:durableId="60636532">
    <w:abstractNumId w:val="6"/>
  </w:num>
  <w:num w:numId="13" w16cid:durableId="782573601">
    <w:abstractNumId w:val="14"/>
  </w:num>
  <w:num w:numId="14" w16cid:durableId="1565069166">
    <w:abstractNumId w:val="23"/>
  </w:num>
  <w:num w:numId="15" w16cid:durableId="544830535">
    <w:abstractNumId w:val="11"/>
  </w:num>
  <w:num w:numId="16" w16cid:durableId="1770470714">
    <w:abstractNumId w:val="21"/>
  </w:num>
  <w:num w:numId="17" w16cid:durableId="705443771">
    <w:abstractNumId w:val="7"/>
  </w:num>
  <w:num w:numId="18" w16cid:durableId="2093619772">
    <w:abstractNumId w:val="15"/>
  </w:num>
  <w:num w:numId="19" w16cid:durableId="1165705039">
    <w:abstractNumId w:val="17"/>
  </w:num>
  <w:num w:numId="20" w16cid:durableId="436557429">
    <w:abstractNumId w:val="20"/>
  </w:num>
  <w:num w:numId="21" w16cid:durableId="224224759">
    <w:abstractNumId w:val="10"/>
  </w:num>
  <w:num w:numId="22" w16cid:durableId="2085491288">
    <w:abstractNumId w:val="18"/>
  </w:num>
  <w:num w:numId="23" w16cid:durableId="141435615">
    <w:abstractNumId w:val="4"/>
  </w:num>
  <w:num w:numId="24" w16cid:durableId="478617893">
    <w:abstractNumId w:val="9"/>
  </w:num>
  <w:num w:numId="25" w16cid:durableId="856234095">
    <w:abstractNumId w:val="16"/>
  </w:num>
  <w:num w:numId="26" w16cid:durableId="1507935230">
    <w:abstractNumId w:val="2"/>
  </w:num>
  <w:num w:numId="27" w16cid:durableId="2008896315">
    <w:abstractNumId w:val="5"/>
  </w:num>
  <w:num w:numId="28" w16cid:durableId="754282828">
    <w:abstractNumId w:val="22"/>
  </w:num>
  <w:num w:numId="29" w16cid:durableId="1588028895">
    <w:abstractNumId w:val="19"/>
  </w:num>
  <w:num w:numId="30" w16cid:durableId="319121349">
    <w:abstractNumId w:val="1"/>
  </w:num>
  <w:num w:numId="31" w16cid:durableId="885340702">
    <w:abstractNumId w:val="12"/>
  </w:num>
  <w:num w:numId="32" w16cid:durableId="2137865325">
    <w:abstractNumId w:val="3"/>
  </w:num>
  <w:num w:numId="33" w16cid:durableId="1598293877">
    <w:abstractNumId w:val="13"/>
  </w:num>
  <w:num w:numId="34" w16cid:durableId="1495533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8"/>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201139"/>
    <w:rsid w:val="0024782F"/>
    <w:rsid w:val="002813A3"/>
    <w:rsid w:val="002C45F3"/>
    <w:rsid w:val="00334445"/>
    <w:rsid w:val="0034081E"/>
    <w:rsid w:val="0036370A"/>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574D1"/>
    <w:rsid w:val="00D062A4"/>
    <w:rsid w:val="00DC55DB"/>
    <w:rsid w:val="00DC7991"/>
    <w:rsid w:val="00E57019"/>
    <w:rsid w:val="00EE265D"/>
    <w:rsid w:val="00FA59D2"/>
    <w:rsid w:val="022FF4CF"/>
    <w:rsid w:val="085948F8"/>
    <w:rsid w:val="0CBDA00D"/>
    <w:rsid w:val="11671570"/>
    <w:rsid w:val="137A3E05"/>
    <w:rsid w:val="1CC359A8"/>
    <w:rsid w:val="20B08340"/>
    <w:rsid w:val="244E9B54"/>
    <w:rsid w:val="2B84C940"/>
    <w:rsid w:val="2E6DB801"/>
    <w:rsid w:val="30C5DDBC"/>
    <w:rsid w:val="37313B13"/>
    <w:rsid w:val="456DE65C"/>
    <w:rsid w:val="58533893"/>
    <w:rsid w:val="5B9B75AA"/>
    <w:rsid w:val="5CADA762"/>
    <w:rsid w:val="61B22E5F"/>
    <w:rsid w:val="637AA569"/>
    <w:rsid w:val="6D4AA74E"/>
    <w:rsid w:val="6DBB4F5D"/>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paragraph" w:styleId="BodyText">
    <w:name w:val="Body Text"/>
    <w:basedOn w:val="Normal"/>
    <w:link w:val="BodyTextChar"/>
    <w:uiPriority w:val="1"/>
    <w:qFormat/>
    <w:rsid w:val="0036370A"/>
    <w:pPr>
      <w:widowControl w:val="0"/>
      <w:autoSpaceDE w:val="0"/>
      <w:autoSpaceDN w:val="0"/>
      <w:spacing w:after="0" w:line="240" w:lineRule="auto"/>
    </w:pPr>
    <w:rPr>
      <w:rFonts w:ascii="Times New Roman" w:hAnsi="Times New Roman" w:eastAsia="Times New Roman" w:cs="Times New Roman"/>
      <w:lang w:val="en-US" w:bidi="en-US"/>
    </w:rPr>
  </w:style>
  <w:style w:type="character" w:styleId="BodyTextChar" w:customStyle="1">
    <w:name w:val="Body Text Char"/>
    <w:basedOn w:val="DefaultParagraphFont"/>
    <w:link w:val="BodyText"/>
    <w:uiPriority w:val="1"/>
    <w:rsid w:val="0036370A"/>
    <w:rPr>
      <w:rFonts w:ascii="Times New Roman" w:hAnsi="Times New Roman" w:eastAsia="Times New Roman" w:cs="Times New Roman"/>
      <w:lang w:val="en-US" w:bidi="en-US"/>
    </w:rPr>
  </w:style>
  <w:style w:type="character" w:styleId="UnresolvedMention">
    <w:name w:val="Unresolved Mention"/>
    <w:basedOn w:val="DefaultParagraphFont"/>
    <w:uiPriority w:val="99"/>
    <w:semiHidden/>
    <w:unhideWhenUsed/>
    <w:rsid w:val="00C57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books.google.co.uk/books?hl=en&amp;lr&amp;id=by4NEAAAQBAJ&amp;oi=fnd&amp;pg=PA277&amp;ots=Cf0ZULcq7P&amp;sig=n2HNCOJ4Cw5gOj6MVJoBxAVaYYc&amp;redir_esc=y%23v%3Donepage&amp;q&amp;f=false" TargetMode="External" Id="Rd576e018aefe458b" /><Relationship Type="http://schemas.openxmlformats.org/officeDocument/2006/relationships/hyperlink" Target="https://doi.org/10.3390/app122211310" TargetMode="External" Id="Re865e18798264262" /><Relationship Type="http://schemas.openxmlformats.org/officeDocument/2006/relationships/hyperlink" Target="http://dx.doi.org/10.1186/s10033-021-00613-z" TargetMode="External" Id="Rcef6690881b64849" /><Relationship Type="http://schemas.openxmlformats.org/officeDocument/2006/relationships/hyperlink" Target="http://doi.org/10.1109/access.2021.3064205" TargetMode="External" Id="R4976b10bf7bb40a6" /><Relationship Type="http://schemas.openxmlformats.org/officeDocument/2006/relationships/hyperlink" Target="https://www.ncl.ac.uk/engineering/staff/profile/markrobinson.html" TargetMode="External" Id="R7de9b3e99edf4a98" /><Relationship Type="http://schemas.openxmlformats.org/officeDocument/2006/relationships/hyperlink" Target="mailto:mark.robinson@ncl.ac.uk" TargetMode="External" Id="Rd9ec4d80c29c4798" /><Relationship Type="http://schemas.openxmlformats.org/officeDocument/2006/relationships/glossaryDocument" Target="glossary/document.xml" Id="Raf087b7229864d2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73de5f-97a4-45c3-85ae-f49aef265d70}"/>
      </w:docPartPr>
      <w:docPartBody>
        <w:p w14:paraId="34328A5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D7DB2-3D91-413D-A4BF-BEE89C27CBEC}"/>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5</cp:revision>
  <dcterms:created xsi:type="dcterms:W3CDTF">2022-11-23T09:52:00Z</dcterms:created>
  <dcterms:modified xsi:type="dcterms:W3CDTF">2022-12-08T11:32:20Z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