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00522817" w:rsidP="00711D23" w:rsidRDefault="00522817" w14:paraId="4E909FEE" w14:textId="1AD1BDEC">
      <w:pPr>
        <w:spacing w:after="0" w:line="240" w:lineRule="auto"/>
        <w:outlineLvl w:val="1"/>
        <w:rPr>
          <w:b/>
          <w:bCs/>
          <w:lang w:val="en-US"/>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7F31FF">
        <w:rPr>
          <w:rFonts w:eastAsia="Times New Roman" w:cstheme="minorHAnsi"/>
          <w:sz w:val="28"/>
          <w:szCs w:val="28"/>
          <w:lang w:eastAsia="en-GB"/>
        </w:rPr>
        <w:t>Optimizing plant microbiome for pollution control</w:t>
      </w:r>
      <w:r w:rsidRPr="00522817">
        <w:rPr>
          <w:rFonts w:eastAsia="Times New Roman" w:cstheme="minorHAnsi"/>
          <w:sz w:val="28"/>
          <w:szCs w:val="28"/>
          <w:lang w:eastAsia="en-GB"/>
        </w:rPr>
        <w:t xml:space="preserve"> </w:t>
      </w:r>
      <w:r w:rsidRPr="007F31FF" w:rsidR="007F31FF">
        <w:rPr>
          <w:b/>
          <w:bCs/>
          <w:lang w:val="en-US"/>
        </w:rPr>
        <w:t xml:space="preserve"> </w:t>
      </w:r>
    </w:p>
    <w:p w:rsidRPr="00522817" w:rsidR="007F31FF" w:rsidP="36DB1664" w:rsidRDefault="007F31FF" w14:paraId="358884D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6DB1664" w:rsidRDefault="00711D23" w14:paraId="6667E46D" w14:textId="6708AF73">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36DB1664"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6DB1664"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36DB1664"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6DB1664"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36DB1664"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36DB1664"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6DB1664"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36DB1664"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36DB1664"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36DB1664"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7F31FF" w:rsidR="00711D23" w:rsidP="36DB1664" w:rsidRDefault="00711D23" w14:paraId="02C384BA" w14:textId="1B3035E3">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36DB1664"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6DB1664" w:rsidR="00522817">
        <w:rPr>
          <w:rFonts w:ascii="Calibri" w:hAnsi="Calibri" w:eastAsia="Calibri" w:cs="Calibri" w:asciiTheme="minorAscii" w:hAnsiTheme="minorAscii" w:eastAsiaTheme="minorAscii" w:cstheme="minorAscii"/>
          <w:i w:val="0"/>
          <w:iCs w:val="0"/>
          <w:sz w:val="24"/>
          <w:szCs w:val="24"/>
          <w:lang w:eastAsia="en-GB"/>
        </w:rPr>
        <w:t xml:space="preserve">  </w:t>
      </w:r>
      <w:r w:rsidRPr="36DB1664" w:rsidR="007F31FF">
        <w:rPr>
          <w:rFonts w:ascii="Calibri" w:hAnsi="Calibri" w:eastAsia="Calibri" w:cs="Calibri" w:asciiTheme="minorAscii" w:hAnsiTheme="minorAscii" w:eastAsiaTheme="minorAscii" w:cstheme="minorAscii"/>
          <w:b w:val="1"/>
          <w:bCs w:val="1"/>
          <w:i w:val="0"/>
          <w:iCs w:val="0"/>
          <w:sz w:val="24"/>
          <w:szCs w:val="24"/>
          <w:lang w:val="en-US" w:eastAsia="en-GB"/>
        </w:rPr>
        <w:t xml:space="preserve"> </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This project aims to understand and optimize the plant microbiome </w:t>
      </w:r>
      <w:r w:rsidRPr="36DB1664" w:rsidR="007F31FF">
        <w:rPr>
          <w:rFonts w:ascii="Calibri" w:hAnsi="Calibri" w:eastAsia="Calibri" w:cs="Calibri" w:asciiTheme="minorAscii" w:hAnsiTheme="minorAscii" w:eastAsiaTheme="minorAscii" w:cstheme="minorAscii"/>
          <w:i w:val="0"/>
          <w:iCs w:val="0"/>
          <w:sz w:val="24"/>
          <w:szCs w:val="24"/>
          <w:lang w:val="en-US" w:eastAsia="en-GB"/>
        </w:rPr>
        <w:t>in order to</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control</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the fate and transport of complex contaminant mixtures in the environment</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The student will lead a project investigating the interaction between plant and microorganisms in response to pollutant exposure and the changes in contaminants fate. The student will use a combination of novel analytical techniques and molecular biology tools to investigate these processes. </w:t>
      </w:r>
      <w:r w:rsidRPr="36DB1664" w:rsidR="007F31FF">
        <w:rPr>
          <w:rFonts w:ascii="Calibri" w:hAnsi="Calibri" w:eastAsia="Calibri" w:cs="Calibri" w:asciiTheme="minorAscii" w:hAnsiTheme="minorAscii" w:eastAsiaTheme="minorAscii" w:cstheme="minorAscii"/>
          <w:i w:val="0"/>
          <w:iCs w:val="0"/>
          <w:sz w:val="24"/>
          <w:szCs w:val="24"/>
          <w:lang w:val="en-US" w:eastAsia="en-GB"/>
        </w:rPr>
        <w:t>Results from this work will identify novel mechanisms that control contaminant transformation,</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and </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plant uptake in the environment </w:t>
      </w:r>
      <w:r w:rsidRPr="36DB1664" w:rsidR="007F31FF">
        <w:rPr>
          <w:rFonts w:ascii="Calibri" w:hAnsi="Calibri" w:eastAsia="Calibri" w:cs="Calibri" w:asciiTheme="minorAscii" w:hAnsiTheme="minorAscii" w:eastAsiaTheme="minorAscii" w:cstheme="minorAscii"/>
          <w:i w:val="0"/>
          <w:iCs w:val="0"/>
          <w:sz w:val="24"/>
          <w:szCs w:val="24"/>
          <w:lang w:val="en-US" w:eastAsia="en-GB"/>
        </w:rPr>
        <w:t>in order to</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promote the immobilization</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or </w:t>
      </w:r>
      <w:r w:rsidRPr="36DB1664" w:rsidR="007F31FF">
        <w:rPr>
          <w:rFonts w:ascii="Calibri" w:hAnsi="Calibri" w:eastAsia="Calibri" w:cs="Calibri" w:asciiTheme="minorAscii" w:hAnsiTheme="minorAscii" w:eastAsiaTheme="minorAscii" w:cstheme="minorAscii"/>
          <w:i w:val="0"/>
          <w:iCs w:val="0"/>
          <w:sz w:val="24"/>
          <w:szCs w:val="24"/>
          <w:lang w:val="en-US" w:eastAsia="en-GB"/>
        </w:rPr>
        <w:t>degradation</w:t>
      </w:r>
      <w:r w:rsidRPr="36DB1664" w:rsidR="007F31FF">
        <w:rPr>
          <w:rFonts w:ascii="Calibri" w:hAnsi="Calibri" w:eastAsia="Calibri" w:cs="Calibri" w:asciiTheme="minorAscii" w:hAnsiTheme="minorAscii" w:eastAsiaTheme="minorAscii" w:cstheme="minorAscii"/>
          <w:i w:val="0"/>
          <w:iCs w:val="0"/>
          <w:sz w:val="24"/>
          <w:szCs w:val="24"/>
          <w:lang w:val="en-US" w:eastAsia="en-GB"/>
        </w:rPr>
        <w:t xml:space="preserve"> of pollutants.</w:t>
      </w:r>
    </w:p>
    <w:p w:rsidRPr="007F31FF" w:rsidR="00711D23" w:rsidP="36DB1664" w:rsidRDefault="00711D23" w14:paraId="2A79978F" w14:textId="289C08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0C595B91" w:rsidP="36DB1664" w:rsidRDefault="0C595B91" w14:paraId="59B7C4E0" w14:textId="65A43721">
      <w:pPr>
        <w:rPr>
          <w:rFonts w:ascii="Calibri" w:hAnsi="Calibri" w:eastAsia="Calibri" w:cs="Calibri" w:asciiTheme="minorAscii" w:hAnsiTheme="minorAscii" w:eastAsiaTheme="minorAscii" w:cstheme="minorAscii"/>
          <w:i w:val="0"/>
          <w:iCs w:val="0"/>
          <w:noProof w:val="0"/>
          <w:sz w:val="24"/>
          <w:szCs w:val="24"/>
          <w:lang w:val="en-GB"/>
        </w:rPr>
      </w:pPr>
      <w:r w:rsidRPr="36DB1664" w:rsidR="0C595B91">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36DB1664" w:rsidRDefault="00522817" w14:paraId="050964C8"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6DB1664" w:rsidRDefault="00711D23" w14:paraId="51A02DA3" w14:textId="6A20207A"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36DB1664"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6DB1664"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711D23" w:rsidP="36DB1664" w:rsidRDefault="00711D23" w14:paraId="18A694BA" w14:textId="546BFFC2"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36DB1664" w:rsidRDefault="00711D23" w14:paraId="2A78F7D1" w14:textId="1E627A19">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6DB1664"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r w:rsidRPr="36DB1664"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6DB1664"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7c0efe95cf1d4b40">
        <w:r w:rsidRPr="36DB1664" w:rsidR="007F31FF">
          <w:rPr>
            <w:rStyle w:val="Hyperlink"/>
            <w:rFonts w:ascii="Calibri" w:hAnsi="Calibri" w:eastAsia="Calibri" w:cs="Calibri" w:asciiTheme="minorAscii" w:hAnsiTheme="minorAscii" w:eastAsiaTheme="minorAscii" w:cstheme="minorAscii"/>
            <w:i w:val="0"/>
            <w:iCs w:val="0"/>
            <w:sz w:val="24"/>
            <w:szCs w:val="24"/>
            <w:lang w:eastAsia="en-GB"/>
          </w:rPr>
          <w:t>Dr.</w:t>
        </w:r>
        <w:r w:rsidRPr="36DB1664" w:rsidR="007F31FF">
          <w:rPr>
            <w:rStyle w:val="Hyperlink"/>
            <w:rFonts w:ascii="Calibri" w:hAnsi="Calibri" w:eastAsia="Calibri" w:cs="Calibri" w:asciiTheme="minorAscii" w:hAnsiTheme="minorAscii" w:eastAsiaTheme="minorAscii" w:cstheme="minorAscii"/>
            <w:i w:val="0"/>
            <w:iCs w:val="0"/>
            <w:sz w:val="24"/>
            <w:szCs w:val="24"/>
            <w:lang w:eastAsia="en-GB"/>
          </w:rPr>
          <w:t xml:space="preserve"> Lucia Rodriguez-Freire</w:t>
        </w:r>
      </w:hyperlink>
      <w:r w:rsidRPr="36DB1664" w:rsidR="007F31FF">
        <w:rPr>
          <w:rFonts w:ascii="Calibri" w:hAnsi="Calibri" w:eastAsia="Calibri" w:cs="Calibri" w:asciiTheme="minorAscii" w:hAnsiTheme="minorAscii" w:eastAsiaTheme="minorAscii" w:cstheme="minorAscii"/>
          <w:i w:val="0"/>
          <w:iCs w:val="0"/>
          <w:sz w:val="24"/>
          <w:szCs w:val="24"/>
          <w:lang w:eastAsia="en-GB"/>
        </w:rPr>
        <w:t xml:space="preserve">, </w:t>
      </w:r>
      <w:hyperlink r:id="Rb65c90b193604b62">
        <w:r w:rsidRPr="36DB1664" w:rsidR="007F31FF">
          <w:rPr>
            <w:rStyle w:val="Hyperlink"/>
            <w:rFonts w:ascii="Calibri" w:hAnsi="Calibri" w:eastAsia="Calibri" w:cs="Calibri" w:asciiTheme="minorAscii" w:hAnsiTheme="minorAscii" w:eastAsiaTheme="minorAscii" w:cstheme="minorAscii"/>
            <w:i w:val="0"/>
            <w:iCs w:val="0"/>
            <w:sz w:val="24"/>
            <w:szCs w:val="24"/>
            <w:lang w:eastAsia="en-GB"/>
          </w:rPr>
          <w:t>lucia.rodriguez-freire@newcastle.ac.uk</w:t>
        </w:r>
      </w:hyperlink>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0"/>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0"/>
      <w:r w:rsidR="00522817">
        <w:rPr>
          <w:rStyle w:val="CommentReference"/>
        </w:rPr>
        <w:commentReference w:id="0"/>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4319C"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4319C"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4319C"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4319C"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4319C"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4319C"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4319C"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4319C"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4319C"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4319C"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4319C"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4319C"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4319C"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4319C"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4319C"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4319C"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4319C"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4319C"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4319C"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4319C"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4319C"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4319C"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4319C"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4319C"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4319C"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4319C"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4319C"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4319C"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4319C"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4319C"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4319C"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4319C"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4319C"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4319C"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4319C"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4319C"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4319C"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4319C"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4319C"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4319C"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4319C"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4319C"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4319C"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4319C"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4319C"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4319C"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4319C"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4319C"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4319C"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4319C"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4319C"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4319C"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4319C"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4319C"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4319C"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4319C"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4319C"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4319C"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4319C"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4319C"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4319C"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4319C"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4319C"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4319C"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4319C"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4319C"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4319C"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4319C" w14:paraId="7D8FA63A" w14:textId="77777777">
      <w:pPr>
        <w:spacing w:after="0" w:line="259" w:lineRule="auto"/>
        <w:rPr>
          <w:rFonts w:ascii="Calibri" w:hAnsi="Calibri" w:eastAsia="Calibri" w:cs="Times New Roman"/>
        </w:rPr>
      </w:pPr>
      <w:sdt>
        <w:sdtPr>
          <w:rPr>
            <w:rFonts w:ascii="Calibri" w:hAnsi="Calibri" w:eastAsia="Calibri" w:cs="Times New Roman"/>
            <w:highlight w:val="yellow"/>
          </w:rPr>
          <w:id w:val="1882591683"/>
          <w14:checkbox>
            <w14:checked w14:val="0"/>
            <w14:checkedState w14:val="2612" w14:font="MS Gothic"/>
            <w14:uncheckedState w14:val="2610" w14:font="MS Gothic"/>
          </w14:checkbox>
        </w:sdtPr>
        <w:sdtEndPr/>
        <w:sdtContent>
          <w:r w:rsidRPr="007F31FF" w:rsidR="00B50688">
            <w:rPr>
              <w:rFonts w:ascii="Segoe UI Symbol" w:hAnsi="Segoe UI Symbol" w:eastAsia="Calibri" w:cs="Segoe UI Symbol"/>
              <w:highlight w:val="yellow"/>
            </w:rPr>
            <w:t>☐</w:t>
          </w:r>
        </w:sdtContent>
      </w:sdt>
      <w:r w:rsidRPr="007F31FF" w:rsidR="00B50688">
        <w:rPr>
          <w:rFonts w:ascii="Calibri" w:hAnsi="Calibri" w:eastAsia="Calibri" w:cs="Times New Roman"/>
          <w:highlight w:val="yellow"/>
        </w:rPr>
        <w:t xml:space="preserve"> environmental chemistry</w:t>
      </w:r>
    </w:p>
    <w:p w:rsidRPr="00B50688" w:rsidR="00B50688" w:rsidP="00B50688" w:rsidRDefault="0014319C"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4319C"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4319C"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4319C"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4319C"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4319C"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4319C"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4319C"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4319C"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4319C"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4319C"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4319C"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4319C"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4319C"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4319C"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4319C"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4319C"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4319C"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4319C"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4319C"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4319C"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4319C"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4319C"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4319C"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4319C"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4319C"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4319C"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4319C"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4319C"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4319C"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4319C"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1"/>
    <w:p w:rsidRPr="00B50688" w:rsidR="00B50688" w:rsidP="00B50688" w:rsidRDefault="0014319C"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1"/>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4319C"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4319C"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4319C"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4319C"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4319C"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4319C"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4319C"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4319C"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4319C"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4319C"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4319C"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4319C"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4319C"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4319C"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4319C"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4319C"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4319C"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4319C"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4319C"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4319C"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4319C"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4319C"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14319C"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4319C"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4319C"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4319C"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4319C"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4319C"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4319C"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4319C"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4319C"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4319C"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4319C"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4319C"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4319C"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4319C"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4319C"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14319C"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4319C"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14319C"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14319C"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4319C"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4319C"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14319C"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14319C"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14319C" w14:paraId="0A5E0E23" w14:textId="77777777">
      <w:pPr>
        <w:spacing w:after="0" w:line="259" w:lineRule="auto"/>
        <w:rPr>
          <w:rFonts w:ascii="Calibri" w:hAnsi="Calibri" w:eastAsia="Calibri" w:cs="Times New Roman"/>
        </w:rPr>
      </w:pPr>
      <w:sdt>
        <w:sdtPr>
          <w:rPr>
            <w:rFonts w:ascii="Calibri" w:hAnsi="Calibri" w:eastAsia="Calibri" w:cs="Times New Roman"/>
            <w:highlight w:val="yellow"/>
          </w:rPr>
          <w:id w:val="-1875763549"/>
          <w14:checkbox>
            <w14:checked w14:val="0"/>
            <w14:checkedState w14:val="2612" w14:font="MS Gothic"/>
            <w14:uncheckedState w14:val="2610" w14:font="MS Gothic"/>
          </w14:checkbox>
        </w:sdtPr>
        <w:sdtEndPr/>
        <w:sdtContent>
          <w:r w:rsidRPr="007F31FF" w:rsidR="00B50688">
            <w:rPr>
              <w:rFonts w:ascii="Segoe UI Symbol" w:hAnsi="Segoe UI Symbol" w:eastAsia="Calibri" w:cs="Segoe UI Symbol"/>
              <w:highlight w:val="yellow"/>
            </w:rPr>
            <w:t>☐</w:t>
          </w:r>
        </w:sdtContent>
      </w:sdt>
      <w:r w:rsidRPr="007F31FF" w:rsidR="00B50688">
        <w:rPr>
          <w:rFonts w:ascii="Calibri" w:hAnsi="Calibri" w:eastAsia="Calibri" w:cs="Times New Roman"/>
          <w:highlight w:val="yellow"/>
        </w:rPr>
        <w:t xml:space="preserve"> environmental engineering</w:t>
      </w:r>
    </w:p>
    <w:p w:rsidRPr="00B50688" w:rsidR="00B50688" w:rsidP="00B50688" w:rsidRDefault="0014319C"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4319C"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4319C"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4319C"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14319C"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14319C"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14319C"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14319C"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4319C"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4319C"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4319C"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14319C"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4319C"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4319C"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4319C"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4319C"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4319C"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4319C"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4319C"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4319C"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4319C"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4319C"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14319C"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4319C" w14:paraId="19082876" w14:textId="77777777">
      <w:pPr>
        <w:spacing w:after="0" w:line="259" w:lineRule="auto"/>
        <w:rPr>
          <w:rFonts w:ascii="Calibri" w:hAnsi="Calibri" w:eastAsia="Calibri" w:cs="Times New Roman"/>
        </w:rPr>
      </w:pPr>
      <w:sdt>
        <w:sdtPr>
          <w:rPr>
            <w:rFonts w:ascii="Calibri" w:hAnsi="Calibri" w:eastAsia="Calibri" w:cs="Times New Roman"/>
            <w:highlight w:val="yellow"/>
          </w:rPr>
          <w:id w:val="377829000"/>
          <w14:checkbox>
            <w14:checked w14:val="0"/>
            <w14:checkedState w14:val="2612" w14:font="MS Gothic"/>
            <w14:uncheckedState w14:val="2610" w14:font="MS Gothic"/>
          </w14:checkbox>
        </w:sdtPr>
        <w:sdtEndPr/>
        <w:sdtContent>
          <w:r w:rsidRPr="007F31FF" w:rsidR="00B50688">
            <w:rPr>
              <w:rFonts w:ascii="Segoe UI Symbol" w:hAnsi="Segoe UI Symbol" w:eastAsia="Calibri" w:cs="Segoe UI Symbol"/>
              <w:highlight w:val="yellow"/>
            </w:rPr>
            <w:t>☐</w:t>
          </w:r>
        </w:sdtContent>
      </w:sdt>
      <w:r w:rsidRPr="007F31FF" w:rsidR="00B50688">
        <w:rPr>
          <w:rFonts w:ascii="Calibri" w:hAnsi="Calibri" w:eastAsia="Calibri" w:cs="Times New Roman"/>
          <w:highlight w:val="yellow"/>
        </w:rPr>
        <w:t xml:space="preserve"> pollution</w:t>
      </w:r>
    </w:p>
    <w:p w:rsidRPr="00B50688" w:rsidR="00B50688" w:rsidP="00B50688" w:rsidRDefault="0014319C"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4319C"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4319C"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4319C"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4319C"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4319C"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4319C"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4319C"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4319C"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4319C"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4319C"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4319C"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4319C"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4319C"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4319C"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4319C"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4319C"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4319C"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4319C"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4319C"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14319C"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4319C"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4319C"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4319C"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4319C"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4319C"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4319C"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4319C"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4319C"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4319C"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4319C"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4319C"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4319C"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4319C"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4319C"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4319C"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4319C"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4319C"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4319C"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4319C"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4319C"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4319C"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14319C"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14319C"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4319C"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4319C"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14319C"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14319C"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14319C"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4319C"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14319C"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4319C"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4319C"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4319C"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4319C"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4319C"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4319C"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4319C"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4319C"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14319C"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4319C"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4319C"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4319C"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4319C"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4319C"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4319C"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4319C"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14319C"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14319C"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14319C"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14319C"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14319C"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14319C"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14319C"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14319C"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14319C"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14319C"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14319C"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14319C"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14319C"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14319C"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14319C"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4319C"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14319C"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14319C"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14319C"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14319C"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14319C"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4319C"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4319C"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4319C"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4319C"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4319C"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4319C"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14319C"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14319C"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4319C"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14319C"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4319C"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4319C"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4319C"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4319C"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4319C"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4319C"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4319C"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4319C"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4319C"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4319C"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4319C"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4319C"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4319C"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4319C"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4319C"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4319C"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4319C"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4319C"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4319C"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4319C"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4319C"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4319C"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4319C"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4319C"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4319C"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4319C"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4319C"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4319C"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4319C"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4319C"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4319C"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4319C"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4319C"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4319C"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4319C"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4319C"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4319C"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4319C"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4319C"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4319C"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4319C"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4319C"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4319C"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4319C"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4319C"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4319C"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4319C"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4319C"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4319C"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4319C"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4319C"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4319C"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4319C"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4319C"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4319C"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4319C"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4319C"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4319C"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4319C"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4319C"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4319C"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4319C"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4319C"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4319C"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4319C"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4319C"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4319C"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4319C"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4319C"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4319C"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4319C"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4319C"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4319C"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4319C"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4319C"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4319C"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4319C"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4319C"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4319C"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4319C"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4319C"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4319C"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4319C"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4319C"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4319C"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4319C"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4319C"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4319C"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4319C"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4319C"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4319C"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4319C"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4319C"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4319C"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4319C"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4319C"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4319C"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4319C"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4319C"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4319C"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4319C"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4319C"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4319C"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4319C"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4319C"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4319C"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4319C"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4319C"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4319C"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4319C"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4319C"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4319C"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4319C"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4319C"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4319C"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4319C"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4319C"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4319C"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4319C"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4319C"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4319C"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4319C"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4319C"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42:00Z" w:id="0">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782A1" w16cid:durableId="273598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4319C"/>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7F31FF"/>
    <w:rsid w:val="00825FC3"/>
    <w:rsid w:val="008C64F9"/>
    <w:rsid w:val="00987B99"/>
    <w:rsid w:val="00A64EA6"/>
    <w:rsid w:val="00A77889"/>
    <w:rsid w:val="00A83877"/>
    <w:rsid w:val="00A93A23"/>
    <w:rsid w:val="00AC065B"/>
    <w:rsid w:val="00AD39E5"/>
    <w:rsid w:val="00B31BC1"/>
    <w:rsid w:val="00B50688"/>
    <w:rsid w:val="00BF4042"/>
    <w:rsid w:val="00C27F91"/>
    <w:rsid w:val="00D062A4"/>
    <w:rsid w:val="00E57019"/>
    <w:rsid w:val="00EE265D"/>
    <w:rsid w:val="00FA59D2"/>
    <w:rsid w:val="022FF4CF"/>
    <w:rsid w:val="0C595B91"/>
    <w:rsid w:val="0CBDA00D"/>
    <w:rsid w:val="11671570"/>
    <w:rsid w:val="137A3E05"/>
    <w:rsid w:val="1CC359A8"/>
    <w:rsid w:val="20B08340"/>
    <w:rsid w:val="21692730"/>
    <w:rsid w:val="244E9B54"/>
    <w:rsid w:val="2E6DB801"/>
    <w:rsid w:val="30C5DDBC"/>
    <w:rsid w:val="36DB1664"/>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F31FF"/>
    <w:rPr>
      <w:color w:val="605E5C"/>
      <w:shd w:val="clear" w:color="auto" w:fill="E1DFDD"/>
    </w:rPr>
  </w:style>
  <w:style w:type="paragraph" w:styleId="CharChar1Char1CharChar" w:customStyle="1">
    <w:name w:val="Char Char1 Char1 Char Char"/>
    <w:basedOn w:val="Normal"/>
    <w:uiPriority w:val="99"/>
    <w:rsid w:val="007F31FF"/>
    <w:pPr>
      <w:spacing w:after="160" w:line="240" w:lineRule="exact"/>
    </w:pPr>
    <w:rPr>
      <w:rFonts w:ascii="Tahoma" w:hAnsi="Tahoma"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scholar.google.com/citations?hl=en&amp;user=9XUxxXYAAAAJ" TargetMode="External" Id="R7c0efe95cf1d4b40" /><Relationship Type="http://schemas.openxmlformats.org/officeDocument/2006/relationships/hyperlink" Target="mailto:lucia.rodriguez-freire@newcastle.ac.uk" TargetMode="External" Id="Rb65c90b193604b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F79F9"/>
    <w:rsid w:val="006B04E7"/>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CB125-3BB9-44BB-823A-82185F1AF257}"/>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3</cp:revision>
  <dcterms:created xsi:type="dcterms:W3CDTF">2022-12-04T16:02:00Z</dcterms:created>
  <dcterms:modified xsi:type="dcterms:W3CDTF">2022-12-08T11:33:39Z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